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02E8" w14:textId="5C58EB12" w:rsidR="002546A3" w:rsidRDefault="000F712E">
      <w:r w:rsidRPr="002D6FE0">
        <w:rPr>
          <w:rStyle w:val="Hyperlink"/>
          <w:rFonts w:ascii="Segoe UI" w:hAnsi="Segoe UI" w:cs="Segoe UI"/>
          <w:bCs/>
          <w:noProof/>
          <w:color w:val="FF0000"/>
          <w:sz w:val="27"/>
          <w:szCs w:val="27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DECA6E" wp14:editId="1B0FC6C1">
                <wp:simplePos x="0" y="0"/>
                <wp:positionH relativeFrom="column">
                  <wp:posOffset>1074420</wp:posOffset>
                </wp:positionH>
                <wp:positionV relativeFrom="paragraph">
                  <wp:posOffset>144780</wp:posOffset>
                </wp:positionV>
                <wp:extent cx="3601720" cy="4845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536AC" w14:textId="77777777" w:rsidR="00200CC3" w:rsidRDefault="00200CC3" w:rsidP="00200CC3">
                            <w:r w:rsidRPr="00215750">
                              <w:rPr>
                                <w:rFonts w:cs="Museo Sans 700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Medication Safety Standard</w:t>
                            </w:r>
                          </w:p>
                          <w:p w14:paraId="223F43F2" w14:textId="77777777" w:rsidR="00200CC3" w:rsidRDefault="00200CC3" w:rsidP="00200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EC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11.4pt;width:283.6pt;height: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iCDAIAAPY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" stroked="f">
                <v:textbox>
                  <w:txbxContent>
                    <w:p w14:paraId="68F536AC" w14:textId="77777777" w:rsidR="00200CC3" w:rsidRDefault="00200CC3" w:rsidP="00200CC3">
                      <w:r w:rsidRPr="00215750">
                        <w:rPr>
                          <w:rFonts w:cs="Museo Sans 700"/>
                          <w:b/>
                          <w:bCs/>
                          <w:color w:val="009900"/>
                          <w:sz w:val="40"/>
                          <w:szCs w:val="40"/>
                        </w:rPr>
                        <w:t>Medication Safety Standard</w:t>
                      </w:r>
                    </w:p>
                    <w:p w14:paraId="223F43F2" w14:textId="77777777" w:rsidR="00200CC3" w:rsidRDefault="00200CC3" w:rsidP="00200CC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2DCA59" wp14:editId="50B8753F">
            <wp:extent cx="745997" cy="7242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63" cy="73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558C" w14:textId="4FE68704" w:rsidR="002546A3" w:rsidRDefault="002546A3"/>
    <w:p w14:paraId="31B95182" w14:textId="77777777" w:rsidR="00E33F3C" w:rsidRDefault="00E33F3C" w:rsidP="00E33F3C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Pharmacotherapeutics for advanced practice : a practical approach. By Virginia Poole Arcangelo.</w:t>
      </w:r>
      <w:r>
        <w:rPr>
          <w:rFonts w:ascii="Segoe UI" w:hAnsi="Segoe UI" w:cs="Segoe UI"/>
          <w:color w:val="333333"/>
          <w:sz w:val="27"/>
          <w:szCs w:val="27"/>
        </w:rPr>
        <w:br/>
        <w:t>Publisher: Philadelphia : USA Wolters Kluwer, 2022.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https://search.ebscohost.com/login.aspx?direct=true&amp;AuthType=ip,athens&amp;db=e600xww&amp;AN=3527252&amp;site=eds-live&amp;scope=site</w:t>
        </w:r>
      </w:hyperlink>
    </w:p>
    <w:p w14:paraId="7FE817BA" w14:textId="094CE4B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Dosage calculations made incredibly easy! / adapted for Australia and New Zealand. By: DeLange, Janet. Publication details: Lippincott Sydney, 2013.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6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https://go.openathens.net/redirector/ramsayhealth.com.au?url=http%3A%2F%2Fovidsp.ovid.com%2Fovidweb.cgi%3FT%3DJS%26NEWS%3Dn%26CSC%3DY%26PAGE%3Dbooktext%26D%3Dbooks%26AN%3D01867030%24%26XPATH%3D%2FPG(0)%26EPUB%3DY</w:t>
        </w:r>
      </w:hyperlink>
    </w:p>
    <w:p w14:paraId="7B65BF2E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Yaffe and Aranda's neonatal and pediatric pharmacology : therapeutic principles in practice. By: Aranda, Jacob V</w:t>
      </w:r>
      <w:r>
        <w:rPr>
          <w:rFonts w:ascii="Segoe UI" w:hAnsi="Segoe UI" w:cs="Segoe UI"/>
          <w:color w:val="333333"/>
          <w:sz w:val="27"/>
          <w:szCs w:val="27"/>
        </w:rPr>
        <w:br/>
        <w:t>Publisher: Baltimore : Wolters Kluwer Health, 2021.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7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https://search.ebscohost.com/login.aspx?direct=true&amp;AuthType=ip,athens&amp;db=e600xww&amp;AN=3241830&amp;site=eds-live&amp;scope=site</w:t>
        </w:r>
      </w:hyperlink>
    </w:p>
    <w:p w14:paraId="09643A48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Brooks, N. (2017). Intravenous Therapy Administration : A Practical Guide. M&amp;K Publishing.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https://search.ebscohost.com/login.aspx?direct=true&amp;AuthType=ip,athens&amp;db=e680sww&amp;AN=1560413&amp;site=eds-live&amp;scope=site</w:t>
        </w:r>
      </w:hyperlink>
    </w:p>
    <w:p w14:paraId="651C854A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Strong"/>
          <w:rFonts w:ascii="Segoe UI" w:hAnsi="Segoe UI" w:cs="Segoe UI"/>
          <w:color w:val="333333"/>
          <w:sz w:val="27"/>
          <w:szCs w:val="27"/>
        </w:rPr>
        <w:t>Clinical governance and quality improvement systems</w:t>
      </w:r>
    </w:p>
    <w:p w14:paraId="3C4CC5BD" w14:textId="77777777" w:rsidR="000F712E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Infusion Therapy Standards of Practice By: Gorski, Lisa. Norwood, MA Infusion Nurses Society 2024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9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https://access.ovid.com/custom/redirector/wayfless.html?idp=https://idp.ramsayhealth.com.au/openathens&amp;url=http://ovidsp.ovid.com/ovidweb.cgi?T=JS&amp;CSC=Y&amp;NEWS=N&amp;PAGE=toc&amp;SEARCH=00129804-202401001-00000.kc&amp;LINKTYPE=asBody&amp;LINKPOS=1&amp;D=ovft</w:t>
        </w:r>
      </w:hyperlink>
    </w:p>
    <w:p w14:paraId="3134D829" w14:textId="3F4B06B3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lastRenderedPageBreak/>
        <w:t>American Academy of Pediatrics (AAP). (2020). Medications in Pediatrics: A Compendium of AAP Clinical Practice Guidelines and Policies. American Academy of Pediatrics.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0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https://search.ebscohost.com/login.aspx?direct=true&amp;AuthType=ip,athens&amp;db=nlebk&amp;AN=2487714&amp;site=eds-live&amp;scope=site</w:t>
        </w:r>
      </w:hyperlink>
    </w:p>
    <w:p w14:paraId="53555DC8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Medication Safety Assessment Methods By: Schub T, Karakashian AL, Pravikoff D, CINAHL Nursing Guide, 2017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1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https://search.ebscohost.com/login.aspx?direct=true&amp;AuthType=ip,athens&amp;db=nup&amp;AN=T905297&amp;site=nup-live&amp;scope=site</w:t>
        </w:r>
      </w:hyperlink>
      <w:r>
        <w:rPr>
          <w:rFonts w:ascii="Segoe UI" w:hAnsi="Segoe UI" w:cs="Segoe UI"/>
          <w:color w:val="333333"/>
          <w:sz w:val="27"/>
          <w:szCs w:val="27"/>
        </w:rPr>
        <w:br/>
      </w:r>
      <w:r>
        <w:rPr>
          <w:rFonts w:ascii="Segoe UI" w:hAnsi="Segoe UI" w:cs="Segoe UI"/>
          <w:color w:val="333333"/>
          <w:sz w:val="27"/>
          <w:szCs w:val="27"/>
        </w:rPr>
        <w:br/>
        <w:t>Preventing Medication Errors: General Principles By: Schub T, Caple C, Knowles A, Hanson D, CINAHL Nursing Guide, 2023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2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https://search.ebscohost.com/login.aspx?direct=true&amp;AuthType=ip,athens&amp;db=nup&amp;AN=T708241&amp;site=nup-live&amp;scope=site</w:t>
        </w:r>
      </w:hyperlink>
    </w:p>
    <w:p w14:paraId="0CFBA70A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Patient Safety: Medication Errors and Improving Medication Safety for Pediatric Patients By: Schub T,  CINAHL Nursing Guide, 2017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3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https://search.ebscohost.com/login.aspx?direct=true&amp;AuthType=ip,athens&amp;db=nup&amp;AN=T903663&amp;site=nup-live&amp;scope=site</w:t>
        </w:r>
      </w:hyperlink>
    </w:p>
    <w:p w14:paraId="2D43D4E5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Medication Errors: Prevention in Neonates By: Schub T, Karakashian AL, Pravikoff D, CINAHL Nursing Guide, 2018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4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https://search.ebscohost.com/login.aspx?direct=true&amp;AuthType=ip,athens&amp;db=nup&amp;AN=T905298&amp;site=nup-live&amp;scope=site</w:t>
        </w:r>
      </w:hyperlink>
    </w:p>
    <w:p w14:paraId="1E4B19C1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Medication Errors: Preventing Errors in Emergency Care By: Caple C, DeVesty G, Pravikoff D, CINAHL Nursing Guide,  2018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5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https://search.ebscohost.com/login.aspx?direct=true&amp;AuthType=ip,athens&amp;db=nup&amp;AN=T706695&amp;site=nup-live&amp;scope=site</w:t>
        </w:r>
      </w:hyperlink>
    </w:p>
    <w:p w14:paraId="4227BC4F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Preventing IV-Associated Medication or Infusion Errors By: Schub T, Fraley L, Seeber-Combs C, Hanson D, CINAHL Nursing Guide, ​ 2024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6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https://search.ebscohost.com/login.aspx?direct=true&amp;AuthType=ip,athens&amp;db=nup&amp;AN=T708243&amp;site=nup-live&amp;scope=site</w:t>
        </w:r>
      </w:hyperlink>
    </w:p>
    <w:p w14:paraId="30D6D75B" w14:textId="77777777" w:rsidR="00DD411F" w:rsidRDefault="00DD411F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</w:p>
    <w:p w14:paraId="096FE936" w14:textId="16A41C1A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lastRenderedPageBreak/>
        <w:t>Medication Labeling (The Joint Commission, 2018) By: Woten M, Mennella H, Pravikoff D, CINAHL Nursing Guide, 2018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7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https://search.ebscohost.com/login.aspx?direct=true&amp;AuthType=ip,athens&amp;db=nup&amp;AN=T903967&amp;site=nup-live&amp;scope=site</w:t>
        </w:r>
      </w:hyperlink>
    </w:p>
    <w:p w14:paraId="25526D2C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Legal Issues...Administration of Medications: IV By: Levy N, Pravikoff D, CINAHL Nursing Guide, 2018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8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https://search.ebscohost.com/login.aspx?direct=true&amp;AuthType=ip,athens&amp;db=nup&amp;AN=T705560&amp;site=nup-live&amp;scope=site</w:t>
        </w:r>
      </w:hyperlink>
    </w:p>
    <w:p w14:paraId="6632FF6F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Finlay, Amy. Medication Errors: Manual Independent Double Checking (Procedures). (2022).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19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http://ovidsp.ovid.com/ovidweb.cgi?T=JS&amp;PAGE=reference&amp;D=jbi&amp;NEWS=N&amp;AN=JBI10282</w:t>
        </w:r>
      </w:hyperlink>
    </w:p>
    <w:p w14:paraId="4D7E25FB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Finlay, Amy. Medication Errors: Independent Double-Checking (Effectiveness). (2022).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0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http://ovidsp.ovid.com/ovidweb.cgi?T=JS&amp;PAGE=reference&amp;D=jbi&amp;NEWS=N&amp;AN=JBI8899</w:t>
        </w:r>
      </w:hyperlink>
    </w:p>
    <w:p w14:paraId="7B83F428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Moola, Sandeep. MEDICATION ERRORS: CONTRIBUTING FACTORS. (2022).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1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http://ovidsp.ovid.com/ovidweb.cgi?T=JS&amp;PAGE=reference&amp;D=jbi&amp;NEWS=N&amp;AN=JBI1665</w:t>
        </w:r>
      </w:hyperlink>
    </w:p>
    <w:p w14:paraId="103AAAE7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Ndegwa, Muriithi Duncan. MEDICATION ADMINISTRATION: INTERVENTIONS TO REDUCE ERRORS. (2021). Retrieved from </w:t>
      </w:r>
      <w:hyperlink r:id="rId22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http://ovidsp.ovid.com/ovidweb.cgi?T=JS&amp;PAGE=reference&amp;D=jbi&amp;NEWS=N&amp;AN=JBI14357</w:t>
        </w:r>
      </w:hyperlink>
    </w:p>
    <w:p w14:paraId="35BB29E0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Khanh-Dao Le, Long. MEDICATION SAFETY IN THE PERIOPERATIVE SETTING. (2021). Retrieved from 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3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http://ovidsp.ovid.com/ovidweb.cgi?T=JS&amp;PAGE=reference&amp;D=jbi&amp;NEWS=N&amp;AN=JBI5466</w:t>
        </w:r>
      </w:hyperlink>
    </w:p>
    <w:p w14:paraId="68423490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MEDICATION ADMINISTRATION (ACUTE CARE): GUIDING PRINCIPLES. (2021).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4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http://ovidsp.ovid.com/ovidweb.cgi?T=JS&amp;PAGE=reference&amp;D=jbi&amp;NEWS=N&amp;AN=JBI10721</w:t>
        </w:r>
      </w:hyperlink>
    </w:p>
    <w:p w14:paraId="4EE76F5F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lastRenderedPageBreak/>
        <w:t>Magtoto, Leaderlou S.. SELF ADMINISTRATION: HOSPITAL INPATIENT. (2024).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5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http://ovidsp.ovid.com/ovidweb.cgi?T=JS&amp;PAGE=reference&amp;D=jbi&amp;NEWS=N&amp;AN=JBI3429</w:t>
        </w:r>
      </w:hyperlink>
    </w:p>
    <w:p w14:paraId="1FA88168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SELF ADMINISTRATION: HOSPITAL INPATIENT. Recommended Practices. (2021).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6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http://ovidsp.ovid.com/ovidweb.cgi?T=JS&amp;PAGE=reference&amp;D=jbi&amp;NEWS=N&amp;AN=JBI3430</w:t>
        </w:r>
      </w:hyperlink>
    </w:p>
    <w:p w14:paraId="1E7929DB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Ortega-Arroyo, Arturo. ORAL MEDICATION: SWALLOWING DIFFICULTIES (DYSPHAGIA). (2022).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7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http://ovidsp.ovid.com/ovidweb.cgi?T=JS&amp;PAGE=reference&amp;D=jbi&amp;NEWS=N&amp;AN=JBI16153</w:t>
        </w:r>
      </w:hyperlink>
    </w:p>
    <w:p w14:paraId="5323949F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Strong"/>
          <w:rFonts w:ascii="Segoe UI" w:hAnsi="Segoe UI" w:cs="Segoe UI"/>
          <w:color w:val="333333"/>
          <w:sz w:val="27"/>
          <w:szCs w:val="27"/>
        </w:rPr>
        <w:t>Partnering with consumers</w:t>
      </w:r>
    </w:p>
    <w:p w14:paraId="17097A4C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Aslani, P., Young, H. N., &amp; Koo, M. (2021). Fast Facts: Medication Adherence : A Practical Approach to Optimizing Medication Use. S. Karger.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8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https://search.ebscohost.com/login.aspx?direct=true&amp;AuthType=ip,athens&amp;db=nlebk&amp;AN=3092008&amp;site=eds-live&amp;scope=site</w:t>
        </w:r>
      </w:hyperlink>
      <w:r>
        <w:rPr>
          <w:rFonts w:ascii="Segoe UI" w:hAnsi="Segoe UI" w:cs="Segoe UI"/>
          <w:color w:val="333333"/>
          <w:sz w:val="27"/>
          <w:szCs w:val="27"/>
        </w:rPr>
        <w:t>​​​​​​​</w:t>
      </w:r>
    </w:p>
    <w:p w14:paraId="61A5639D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Strong"/>
          <w:rFonts w:ascii="Segoe UI" w:hAnsi="Segoe UI" w:cs="Segoe UI"/>
          <w:color w:val="333333"/>
          <w:sz w:val="27"/>
          <w:szCs w:val="27"/>
        </w:rPr>
        <w:t>Medication reconciliation</w:t>
      </w:r>
    </w:p>
    <w:p w14:paraId="20EB6C1B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National Patient Safety Goals (The Joint Commission, 2024): Medication Reconciliation -- an Overview By: Woten M, Hanson D, CINAHL Nursing Guide, 2024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29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https://search.ebscohost.com/login.aspx?direct=true&amp;AuthType=ip,athens&amp;db=nup&amp;AN=T903106&amp;site=nup-live&amp;scope=site</w:t>
        </w:r>
      </w:hyperlink>
    </w:p>
    <w:p w14:paraId="029F1B22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Taking History of Medication By: Schub T, Knowles A, Hanson D, CINAHL Nursing Guide, 2023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30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https://search.ebscohost.com/login.aspx?direct=true&amp;AuthType=ip,athens&amp;db=nup&amp;AN=T705950&amp;site=nup-live&amp;scope=site</w:t>
        </w:r>
      </w:hyperlink>
    </w:p>
    <w:p w14:paraId="2CE09A3B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Strong"/>
          <w:rFonts w:ascii="Segoe UI" w:hAnsi="Segoe UI" w:cs="Segoe UI"/>
          <w:color w:val="333333"/>
          <w:sz w:val="27"/>
          <w:szCs w:val="27"/>
        </w:rPr>
        <w:t>Adverse drug reactions</w:t>
      </w:r>
    </w:p>
    <w:p w14:paraId="3F8989BA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 xml:space="preserve">Joseph F. Goldberg, &amp; Carrie L. Ernst. (2019). Managing the Side Effects of Psychotropic Medications:  Second edition. American Psychiatric </w:t>
      </w:r>
      <w:r>
        <w:rPr>
          <w:rFonts w:ascii="Segoe UI" w:hAnsi="Segoe UI" w:cs="Segoe UI"/>
          <w:color w:val="333333"/>
          <w:sz w:val="27"/>
          <w:szCs w:val="27"/>
        </w:rPr>
        <w:lastRenderedPageBreak/>
        <w:t>Association Publishing.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31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https://search.ebscohost.com/login.aspx?direct=true&amp;AuthType=ip,athens&amp;db=e600xww&amp;AN=1907450&amp;site=eds-live&amp;scope=site</w:t>
        </w:r>
      </w:hyperlink>
    </w:p>
    <w:p w14:paraId="1A756935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Tisdale, J. E., &amp; Miller, D. A. (2018). Drug-Induced Diseases: Prevention, Detection, and Management: Vol. 3rd edition. ASHP.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32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https://search.ebscohost.com/login.aspx?direct=true&amp;AuthType=ip,athens&amp;db=nlebk&amp;AN=1948175&amp;site=eds-live&amp;scope=site</w:t>
        </w:r>
      </w:hyperlink>
    </w:p>
    <w:p w14:paraId="2551D86B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Gurzu, S., &amp; Jung, I. (2017). Textbook of Iatrogenic Pathology. Bentham Science Publishers Ltd.  Chapter 1 Adverse Drug Reactions.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33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https://search.ebscohost.com/login.aspx?direct=true&amp;AuthType=ip,athens&amp;db=nlebk&amp;AN=1560381&amp;site=eds-live&amp;scope=site</w:t>
        </w:r>
      </w:hyperlink>
    </w:p>
    <w:p w14:paraId="4FE84342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Friedman, J. H. (2015). Medication-Induced Movement Disorders. Cambridge UniversityPress.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34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https://search.ebscohost.com/login.aspx?direct=true&amp;AuthType=ip,athens&amp;db=nlebk&amp;AN=984920&amp;site=eds-live&amp;scope=site</w:t>
        </w:r>
      </w:hyperlink>
    </w:p>
    <w:p w14:paraId="1C691245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Porritt, Kylie &amp; Pamaiahgari, Priyanka. ADVERSE DRUG REACTIONS AND ALLERGIES: DOCUMENTATION IN ACUTE HEALTHCARE FACILITIES. (2024). Retrieved from </w:t>
      </w:r>
      <w:hyperlink r:id="rId35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https://go.openathens.net/redirector/ramsayhealth.com.au?url=http://ovidsp.ovid.com/ovidweb.cgi?T=JS%26PAGE%3Dfulltext%26D%3Djbi%26MODE%3Dovid%26NEWS%3DN%26AN%3DJBI5331</w:t>
        </w:r>
      </w:hyperlink>
    </w:p>
    <w:p w14:paraId="05EEAC00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Travers, Catherine. ADVERSE DRUG REACTIONS (OLDER PERSON): PREVENTION. (2023).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36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http://ovidsp.ovid.com/ovidweb.cgi?T=JS&amp;PAGE=reference&amp;D=jbi&amp;NEWS=N&amp;AN=JBI20298.</w:t>
        </w:r>
      </w:hyperlink>
    </w:p>
    <w:p w14:paraId="304921B1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Magtoto, Leaderlou S. ADVERSE DRUG REACTIONS: DETECTION AND REPORTING. (2022).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37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http://ovidsp.ovid.com/ovidweb.cgi?T=JS&amp;PAGE=reference&amp;D=jbi&amp;NEWS=N&amp;AN=JBI107</w:t>
        </w:r>
      </w:hyperlink>
    </w:p>
    <w:p w14:paraId="009E44CB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 xml:space="preserve">​​​​​​​Overall, Bronwyn. ALLERGIC-TYPE REACTION TO IODINE CONTRAST MEDIA: IDENTIFYING HIGH-RISK PATIENTS. (2022). Retrieved </w:t>
      </w:r>
      <w:r>
        <w:rPr>
          <w:rFonts w:ascii="Segoe UI" w:hAnsi="Segoe UI" w:cs="Segoe UI"/>
          <w:color w:val="333333"/>
          <w:sz w:val="27"/>
          <w:szCs w:val="27"/>
        </w:rPr>
        <w:lastRenderedPageBreak/>
        <w:t>from </w:t>
      </w:r>
      <w:hyperlink r:id="rId38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http://ovidsp.ovid.com/ovidweb.cgi?T=JS&amp;PAGE=reference&amp;D=jbi&amp;NEWS=N&amp;AN=JBI115463</w:t>
        </w:r>
      </w:hyperlink>
    </w:p>
    <w:p w14:paraId="52C1C9C8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Strong"/>
          <w:rFonts w:ascii="Segoe UI" w:hAnsi="Segoe UI" w:cs="Segoe UI"/>
          <w:color w:val="333333"/>
          <w:sz w:val="27"/>
          <w:szCs w:val="27"/>
        </w:rPr>
        <w:t>Information for patients</w:t>
      </w:r>
    </w:p>
    <w:p w14:paraId="6F66D3AC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Educating About Medication Self-Administration at Home By: Schub E, Knowles A, Hanson D, CINAHL Nursing Guide, 2024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39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https://search.ebscohost.com/login.aspx?direct=true&amp;AuthType=ip,athens&amp;db=nup&amp;AN=T706566&amp;site=nup-live&amp;scope=site</w:t>
        </w:r>
      </w:hyperlink>
    </w:p>
    <w:p w14:paraId="56D366DE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Educating Families About Medication Adherence By: Pilgrim J, Hanson D, CINAHL Nursing Guide, 2023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40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https://search.ebscohost.com/login.aspx?direct=true&amp;AuthType=ip,athens&amp;db=nup&amp;AN=T705773&amp;site=nup-live&amp;scope=site</w:t>
        </w:r>
      </w:hyperlink>
    </w:p>
    <w:p w14:paraId="071E3662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Educating About Antibiotic Overuse By: Guzman M, Ebel S, Neal P, Hanson D, CINAHL Nursing Guide, 2023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41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https://search.ebscohost.com/login.aspx?direct=true&amp;AuthType=ip,athens&amp;db=nup&amp;AN=T704998&amp;site=nup-live&amp;scope=site</w:t>
        </w:r>
      </w:hyperlink>
    </w:p>
    <w:p w14:paraId="2D18F803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Educating About Medication Self-Management By: Taylor M, Knowles A, Hanson D, CINAHL Nursing Guide, 2023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42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https://search.ebscohost.com/login.aspx?direct=true&amp;AuthType=ip,athens&amp;db=nup&amp;AN=T706649&amp;site=nup-live&amp;scope=site</w:t>
        </w:r>
      </w:hyperlink>
    </w:p>
    <w:p w14:paraId="31EF5D96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43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MIMS </w:t>
        </w:r>
      </w:hyperlink>
      <w:r w:rsidR="00B60A51">
        <w:rPr>
          <w:rFonts w:ascii="Segoe UI" w:hAnsi="Segoe UI" w:cs="Segoe UI"/>
          <w:color w:val="333333"/>
          <w:sz w:val="27"/>
          <w:szCs w:val="27"/>
        </w:rPr>
        <w:t> consumer medicines information (CMI)</w:t>
      </w:r>
    </w:p>
    <w:p w14:paraId="46E61CCE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​​​​​​​</w:t>
      </w:r>
      <w:r>
        <w:rPr>
          <w:rStyle w:val="Strong"/>
          <w:rFonts w:ascii="Segoe UI" w:hAnsi="Segoe UI" w:cs="Segoe UI"/>
          <w:color w:val="333333"/>
          <w:sz w:val="27"/>
          <w:szCs w:val="27"/>
        </w:rPr>
        <w:t>Information and decision support tools for medicines</w:t>
      </w:r>
    </w:p>
    <w:p w14:paraId="04EBF876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44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MIMS Online </w:t>
        </w:r>
      </w:hyperlink>
      <w:r w:rsidR="00B60A51">
        <w:rPr>
          <w:rFonts w:ascii="Segoe UI" w:hAnsi="Segoe UI" w:cs="Segoe UI"/>
          <w:color w:val="333333"/>
          <w:sz w:val="27"/>
          <w:szCs w:val="27"/>
        </w:rPr>
        <w:t>includes don’t rush to crush</w:t>
      </w:r>
    </w:p>
    <w:p w14:paraId="6BA77060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​​​​​​​</w:t>
      </w:r>
      <w:hyperlink r:id="rId45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Neonatal Medication Protocols</w:t>
        </w:r>
      </w:hyperlink>
      <w:r>
        <w:rPr>
          <w:rFonts w:ascii="Segoe UI" w:hAnsi="Segoe UI" w:cs="Segoe UI"/>
          <w:color w:val="333333"/>
          <w:sz w:val="27"/>
          <w:szCs w:val="27"/>
        </w:rPr>
        <w:t> KEMH</w:t>
      </w:r>
    </w:p>
    <w:p w14:paraId="118F04D8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46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Australian Medicines Handbook</w:t>
        </w:r>
      </w:hyperlink>
      <w:r w:rsidR="00B60A51">
        <w:rPr>
          <w:rFonts w:ascii="Segoe UI" w:hAnsi="Segoe UI" w:cs="Segoe UI"/>
          <w:color w:val="333333"/>
          <w:sz w:val="27"/>
          <w:szCs w:val="27"/>
        </w:rPr>
        <w:t>  (Onsite only)  </w:t>
      </w:r>
      <w:r w:rsidR="00B60A51">
        <w:rPr>
          <w:rFonts w:ascii="Segoe UI" w:hAnsi="Segoe UI" w:cs="Segoe UI"/>
          <w:color w:val="333333"/>
          <w:sz w:val="27"/>
          <w:szCs w:val="27"/>
        </w:rPr>
        <w:br/>
      </w:r>
      <w:r w:rsidR="00B60A51">
        <w:rPr>
          <w:rFonts w:ascii="Segoe UI" w:hAnsi="Segoe UI" w:cs="Segoe UI"/>
          <w:color w:val="333333"/>
          <w:sz w:val="27"/>
          <w:szCs w:val="27"/>
        </w:rPr>
        <w:br/>
        <w:t>​​​​​​​</w:t>
      </w:r>
      <w:hyperlink r:id="rId47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AMH Children's Dosing Companion </w:t>
        </w:r>
      </w:hyperlink>
      <w:r w:rsidR="00B60A51">
        <w:rPr>
          <w:rFonts w:ascii="Segoe UI" w:hAnsi="Segoe UI" w:cs="Segoe UI"/>
          <w:color w:val="333333"/>
          <w:sz w:val="27"/>
          <w:szCs w:val="27"/>
        </w:rPr>
        <w:t>  (Onsite only)</w:t>
      </w:r>
    </w:p>
    <w:p w14:paraId="36B99096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48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Therapeutic Guidelines (eTG)</w:t>
        </w:r>
      </w:hyperlink>
    </w:p>
    <w:p w14:paraId="07EC943A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49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Australian Injectable Drugs Handbook</w:t>
        </w:r>
      </w:hyperlink>
    </w:p>
    <w:p w14:paraId="19FF1E5C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50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WA Cancer and Palliative Care Network - opioid conversion guide</w:t>
        </w:r>
      </w:hyperlink>
    </w:p>
    <w:p w14:paraId="6B3C661E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51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Medline Plus Herbs and Supplements</w:t>
        </w:r>
      </w:hyperlink>
    </w:p>
    <w:p w14:paraId="07267DAB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52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DynaMed Drug Interactions</w:t>
        </w:r>
      </w:hyperlink>
    </w:p>
    <w:p w14:paraId="6AAFCAD5" w14:textId="77777777" w:rsidR="00B60A51" w:rsidRDefault="00773597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hyperlink r:id="rId53" w:tgtFrame="_blank" w:history="1">
        <w:r w:rsidR="00B60A51">
          <w:rPr>
            <w:rStyle w:val="Hyperlink"/>
            <w:rFonts w:ascii="Segoe UI" w:hAnsi="Segoe UI" w:cs="Segoe UI"/>
            <w:color w:val="0076A6"/>
            <w:sz w:val="27"/>
            <w:szCs w:val="27"/>
          </w:rPr>
          <w:t>Infusion Therapy Standards of Practice</w:t>
        </w:r>
      </w:hyperlink>
    </w:p>
    <w:p w14:paraId="47B1F930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Briggs Drugs in Pregnancy and Lactation A Reference Guide to Fetal and Neonatal Risk</w:t>
      </w:r>
      <w:r>
        <w:rPr>
          <w:rFonts w:ascii="Segoe UI" w:hAnsi="Segoe UI" w:cs="Segoe UI"/>
          <w:color w:val="333333"/>
          <w:sz w:val="27"/>
          <w:szCs w:val="27"/>
        </w:rPr>
        <w:br/>
        <w:t>By: Gerald G Briggs.  Publication details: Philadelphia, PA : USA Wolters Kluwer Health 2022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54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https://search.ebscohost.com/login.aspx?direct=true&amp;AuthType=ip,athens&amp;db=e600xww&amp;AN=3322883&amp;site=eds-live&amp;scope=site</w:t>
        </w:r>
      </w:hyperlink>
      <w:r>
        <w:rPr>
          <w:rFonts w:ascii="Segoe UI" w:hAnsi="Segoe UI" w:cs="Segoe UI"/>
          <w:color w:val="333333"/>
          <w:sz w:val="27"/>
          <w:szCs w:val="27"/>
        </w:rPr>
        <w:br/>
        <w:t> </w:t>
      </w:r>
      <w:r>
        <w:rPr>
          <w:rFonts w:ascii="Segoe UI" w:hAnsi="Segoe UI" w:cs="Segoe UI"/>
          <w:color w:val="333333"/>
          <w:sz w:val="27"/>
          <w:szCs w:val="27"/>
        </w:rPr>
        <w:br/>
        <w:t>Thomas W. Hale, P. (2021). Hale’s Medications &amp; Mothers’ Milk 2021 : A Manual of Lactational Pharmacology: 19th edition. Springer Publishing Company.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55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https://search.ebscohost.com/login.aspx?direct=true&amp;AuthType=ip,athens&amp;db=nlebk&amp;AN=2520565&amp;site=eds-live&amp;scope=site</w:t>
        </w:r>
      </w:hyperlink>
    </w:p>
    <w:p w14:paraId="5F510BB7" w14:textId="3A827404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​​​​​​​</w:t>
      </w:r>
      <w:r w:rsidR="000F1B4E">
        <w:rPr>
          <w:rFonts w:ascii="Segoe UI" w:hAnsi="Segoe UI" w:cs="Segoe UI"/>
          <w:color w:val="333333"/>
          <w:sz w:val="27"/>
          <w:szCs w:val="27"/>
        </w:rPr>
        <w:t xml:space="preserve"> </w:t>
      </w:r>
      <w:r>
        <w:rPr>
          <w:rStyle w:val="Strong"/>
          <w:rFonts w:ascii="Segoe UI" w:hAnsi="Segoe UI" w:cs="Segoe UI"/>
          <w:color w:val="333333"/>
          <w:sz w:val="27"/>
          <w:szCs w:val="27"/>
        </w:rPr>
        <w:t>Safe and secure storage and distribution of medicines</w:t>
      </w:r>
    </w:p>
    <w:p w14:paraId="433B4924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Drug Storage (The Joint Commission, 2018) By: Woten M, Mennella H, Pravikoff D, CINAHL Nursing Guide, 2018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56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https://search.ebscohost.com/login.aspx?direct=true&amp;AuthType=ip,athens&amp;db=nup&amp;AN=T903969&amp;site=nup-live&amp;scope=site</w:t>
        </w:r>
      </w:hyperlink>
    </w:p>
    <w:p w14:paraId="39FE4B57" w14:textId="77777777" w:rsidR="000F1B4E" w:rsidRDefault="000F1B4E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</w:p>
    <w:p w14:paraId="5471C5DD" w14:textId="39A99678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Marin, Tania. MEDICATION MANAGEMENT (ACUTE CARE): STORAGE. (2023). Retrieved from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57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http://ovidsp.ovid.com/ovidweb.cgi?T=JS&amp;PAGE=reference&amp;D=jbi&amp;NEWS=N&amp;AN=JBI1025</w:t>
        </w:r>
      </w:hyperlink>
    </w:p>
    <w:p w14:paraId="2BC09CAF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Strong"/>
          <w:rFonts w:ascii="Segoe UI" w:hAnsi="Segoe UI" w:cs="Segoe UI"/>
          <w:color w:val="333333"/>
          <w:sz w:val="27"/>
          <w:szCs w:val="27"/>
        </w:rPr>
        <w:t>High-risk medicines</w:t>
      </w:r>
    </w:p>
    <w:p w14:paraId="1747A08C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lastRenderedPageBreak/>
        <w:t>Management of High-Alert and Hazardous Medications (The Joint Commission, 2018) By: Woten M, Mennella H, Pravikoff D, CINAHL Nursing Guide,2018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58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https://search.ebscohost.com/login.aspx?direct=true&amp;AuthType=ip,athens&amp;db=nup&amp;AN=T903971&amp;site=nup-live&amp;scope=site</w:t>
        </w:r>
      </w:hyperlink>
    </w:p>
    <w:p w14:paraId="31E6CC77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Narcotic Drugs: Handling and Documenting By: Schub T, Pravikoff D, CINAHL Nursing Guide, 2018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59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https://search.ebscohost.com/login.aspx?direct=true&amp;AuthType=ip,athens&amp;db=nup&amp;AN=T922687&amp;site=nup-live&amp;scope=site</w:t>
        </w:r>
      </w:hyperlink>
    </w:p>
    <w:p w14:paraId="7E3EAE25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Substance Abuse: Prescription Drugs (Benzodiazepines) By: Uribe LM, Pravikoff D, CINAHL Nursing Guide, 2018</w:t>
      </w:r>
      <w:r>
        <w:rPr>
          <w:rFonts w:ascii="Segoe UI" w:hAnsi="Segoe UI" w:cs="Segoe UI"/>
          <w:color w:val="333333"/>
          <w:sz w:val="27"/>
          <w:szCs w:val="27"/>
        </w:rPr>
        <w:br/>
      </w:r>
      <w:hyperlink r:id="rId60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https://search.ebscohost.com/login.aspx?direct=true&amp;AuthType=ip,athens&amp;db=nup&amp;AN=T701570&amp;site=nup-live&amp;scope=site</w:t>
        </w:r>
      </w:hyperlink>
    </w:p>
    <w:p w14:paraId="45ABB521" w14:textId="77777777" w:rsidR="00B60A51" w:rsidRDefault="00B60A51" w:rsidP="00B60A5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Whitehorn, Ashley &amp; Ortega-Arroyo, Arturo. CYTOTOXIC AGENTS: SAFE HANDLING AND ADMINISTRATION. (2021). Retrieved from </w:t>
      </w:r>
      <w:hyperlink r:id="rId61" w:tgtFrame="_blank" w:history="1">
        <w:r>
          <w:rPr>
            <w:rStyle w:val="Hyperlink"/>
            <w:rFonts w:ascii="Segoe UI" w:hAnsi="Segoe UI" w:cs="Segoe UI"/>
            <w:color w:val="0076A6"/>
            <w:sz w:val="27"/>
            <w:szCs w:val="27"/>
          </w:rPr>
          <w:t>http://ovidsp.ovid.com/ovidweb.cgi?T=JS&amp;PAGE=reference&amp;D=jbi&amp;NEWS=N&amp;AN=JBI1027</w:t>
        </w:r>
      </w:hyperlink>
    </w:p>
    <w:p w14:paraId="67509E35" w14:textId="77777777" w:rsidR="00B60A51" w:rsidRDefault="00B60A51" w:rsidP="00B60A5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 </w:t>
      </w:r>
    </w:p>
    <w:p w14:paraId="345BBA5B" w14:textId="77777777" w:rsidR="00B60A51" w:rsidRDefault="00B60A51"/>
    <w:sectPr w:rsidR="00B60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51"/>
    <w:rsid w:val="000F1B4E"/>
    <w:rsid w:val="000F712E"/>
    <w:rsid w:val="0018778E"/>
    <w:rsid w:val="00200CC3"/>
    <w:rsid w:val="002546A3"/>
    <w:rsid w:val="00773597"/>
    <w:rsid w:val="00B60A51"/>
    <w:rsid w:val="00DD411F"/>
    <w:rsid w:val="00E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B0B3"/>
  <w15:chartTrackingRefBased/>
  <w15:docId w15:val="{94D096AE-D37C-41A7-8FA5-4E68ECEE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60A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0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arch.ebscohost.com/login.aspx?direct=true&amp;AuthType=ip%2cathens&amp;db=nup&amp;AN=T903663&amp;site=nup-live&amp;scope=site" TargetMode="External"/><Relationship Id="rId18" Type="http://schemas.openxmlformats.org/officeDocument/2006/relationships/hyperlink" Target="https://search.ebscohost.com/login.aspx?direct=true&amp;AuthType=ip%2cathens&amp;db=nup&amp;AN=T705560&amp;site=nup-live&amp;scope=site" TargetMode="External"/><Relationship Id="rId26" Type="http://schemas.openxmlformats.org/officeDocument/2006/relationships/hyperlink" Target="http://ovidsp.ovid.com/ovidweb.cgi?T=JS&amp;PAGE=reference&amp;D=jbi&amp;NEWS=N&amp;AN=JBI3430" TargetMode="External"/><Relationship Id="rId39" Type="http://schemas.openxmlformats.org/officeDocument/2006/relationships/hyperlink" Target="https://search.ebscohost.com/login.aspx?direct=true&amp;AuthType=ip%2cathens&amp;db=nup&amp;AN=T706566&amp;site=nup-live&amp;scope=site" TargetMode="External"/><Relationship Id="rId21" Type="http://schemas.openxmlformats.org/officeDocument/2006/relationships/hyperlink" Target="http://ovidsp.ovid.com/ovidweb.cgi?T=JS&amp;PAGE=reference&amp;D=jbi&amp;NEWS=N&amp;AN=JBI1665" TargetMode="External"/><Relationship Id="rId34" Type="http://schemas.openxmlformats.org/officeDocument/2006/relationships/hyperlink" Target="https://search.ebscohost.com/login.aspx?direct=true&amp;AuthType=ip%2cathens&amp;db=nlebk&amp;AN=984920&amp;site=eds-live&amp;scope=site" TargetMode="External"/><Relationship Id="rId42" Type="http://schemas.openxmlformats.org/officeDocument/2006/relationships/hyperlink" Target="https://search.ebscohost.com/login.aspx?direct=true&amp;AuthType=ip%2cathens&amp;db=nup&amp;AN=T706649&amp;site=nup-live&amp;scope=site" TargetMode="External"/><Relationship Id="rId47" Type="http://schemas.openxmlformats.org/officeDocument/2006/relationships/hyperlink" Target="https://childrens.amh.net.au/auth/interproduct-landing" TargetMode="External"/><Relationship Id="rId50" Type="http://schemas.openxmlformats.org/officeDocument/2006/relationships/hyperlink" Target="https://ww2.health.wa.gov.au/~/media/Files/Corporate/general%20documents/Health%20Networks/WA%20Cancer%20and%20Palliative%20Care/Other%20resources/Opioid-Conversion-Guide.pdf" TargetMode="External"/><Relationship Id="rId55" Type="http://schemas.openxmlformats.org/officeDocument/2006/relationships/hyperlink" Target="https://search.ebscohost.com/login.aspx?direct=true&amp;AuthType=ip%2cathens&amp;db=nlebk&amp;AN=2520565&amp;site=eds-live&amp;scope=site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search.ebscohost.com/login.aspx?direct=true&amp;AuthType=ip%2cathens&amp;db=e600xww&amp;AN=3241830&amp;site=eds-live&amp;scope=si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arch.ebscohost.com/login.aspx?direct=true&amp;AuthType=ip%2cathens&amp;db=nup&amp;AN=T708243&amp;site=nup-live&amp;scope=site" TargetMode="External"/><Relationship Id="rId29" Type="http://schemas.openxmlformats.org/officeDocument/2006/relationships/hyperlink" Target="https://search.ebscohost.com/login.aspx?direct=true&amp;AuthType=ip%2cathens&amp;db=nup&amp;AN=T903106&amp;site=nup-live&amp;scope=site" TargetMode="External"/><Relationship Id="rId11" Type="http://schemas.openxmlformats.org/officeDocument/2006/relationships/hyperlink" Target="https://search.ebscohost.com/login.aspx?direct=true&amp;AuthType=ip%2cathens&amp;db=nup&amp;AN=T905297&amp;site=nup-live&amp;scope=site" TargetMode="External"/><Relationship Id="rId24" Type="http://schemas.openxmlformats.org/officeDocument/2006/relationships/hyperlink" Target="http://ovidsp.ovid.com/ovidweb.cgi?T=JS&amp;PAGE=reference&amp;D=jbi&amp;NEWS=N&amp;AN=JBI10721" TargetMode="External"/><Relationship Id="rId32" Type="http://schemas.openxmlformats.org/officeDocument/2006/relationships/hyperlink" Target="https://search.ebscohost.com/login.aspx?direct=true&amp;AuthType=ip%2cathens&amp;db=nlebk&amp;AN=1948175&amp;site=eds-live&amp;scope=site" TargetMode="External"/><Relationship Id="rId37" Type="http://schemas.openxmlformats.org/officeDocument/2006/relationships/hyperlink" Target="http://ovidsp.ovid.com/ovidweb.cgi?T=JS&amp;PAGE=reference&amp;D=jbi&amp;NEWS=N&amp;AN=JBI107" TargetMode="External"/><Relationship Id="rId40" Type="http://schemas.openxmlformats.org/officeDocument/2006/relationships/hyperlink" Target="https://search.ebscohost.com/login.aspx?direct=true&amp;AuthType=ip%2cathens&amp;db=nup&amp;AN=T705773&amp;site=nup-live&amp;scope=site" TargetMode="External"/><Relationship Id="rId45" Type="http://schemas.openxmlformats.org/officeDocument/2006/relationships/hyperlink" Target="https://www.kemh.health.wa.gov.au/For-Health-Professionals/Clinical-Guidelines/Neonatal" TargetMode="External"/><Relationship Id="rId53" Type="http://schemas.openxmlformats.org/officeDocument/2006/relationships/hyperlink" Target="https://access.ovid.com/custom/redirector/wayfless.html?idp=https://idp.ramsayhealth.com.au/openathens&amp;url=http://ovidsp.ovid.com/ovidweb.cgi?T=JS&amp;CSC=Y&amp;NEWS=N&amp;PAGE=toc&amp;SEARCH=00129804-202401001-00000.kc&amp;LINKTYPE=asBody&amp;LINKPOS=1&amp;D=ovft" TargetMode="External"/><Relationship Id="rId58" Type="http://schemas.openxmlformats.org/officeDocument/2006/relationships/hyperlink" Target="https://search.ebscohost.com/login.aspx?direct=true&amp;AuthType=ip%2cathens&amp;db=nup&amp;AN=T903971&amp;site=nup-live&amp;scope=site" TargetMode="External"/><Relationship Id="rId5" Type="http://schemas.openxmlformats.org/officeDocument/2006/relationships/hyperlink" Target="https://search.ebscohost.com/login.aspx?direct=true&amp;AuthType=ip%2cathens&amp;db=e600xww&amp;AN=3527252&amp;site=eds-live&amp;scope=site" TargetMode="External"/><Relationship Id="rId61" Type="http://schemas.openxmlformats.org/officeDocument/2006/relationships/hyperlink" Target="http://ovidsp.ovid.com/ovidweb.cgi?T=JS&amp;PAGE=reference&amp;D=jbi&amp;NEWS=N&amp;AN=JBI1027" TargetMode="External"/><Relationship Id="rId19" Type="http://schemas.openxmlformats.org/officeDocument/2006/relationships/hyperlink" Target="http://ovidsp.ovid.com/ovidweb.cgi?T=JS&amp;PAGE=reference&amp;D=jbi&amp;NEWS=N&amp;AN=JBI10282" TargetMode="External"/><Relationship Id="rId14" Type="http://schemas.openxmlformats.org/officeDocument/2006/relationships/hyperlink" Target="https://search.ebscohost.com/login.aspx?direct=true&amp;AuthType=ip%2cathens&amp;db=nup&amp;AN=T905298&amp;site=nup-live&amp;scope=site" TargetMode="External"/><Relationship Id="rId22" Type="http://schemas.openxmlformats.org/officeDocument/2006/relationships/hyperlink" Target="http://ovidsp.ovid.com/ovidweb.cgi?T=JS&amp;PAGE=reference&amp;D=jbi&amp;NEWS=N&amp;AN=JBI14357" TargetMode="External"/><Relationship Id="rId27" Type="http://schemas.openxmlformats.org/officeDocument/2006/relationships/hyperlink" Target="http://ovidsp.ovid.com/ovidweb.cgi?T=JS&amp;PAGE=reference&amp;D=jbi&amp;NEWS=N&amp;AN=JBI16153" TargetMode="External"/><Relationship Id="rId30" Type="http://schemas.openxmlformats.org/officeDocument/2006/relationships/hyperlink" Target="https://search.ebscohost.com/login.aspx?direct=true&amp;AuthType=ip%2cathens&amp;db=nup&amp;AN=T705950&amp;site=nup-live&amp;scope=site" TargetMode="External"/><Relationship Id="rId35" Type="http://schemas.openxmlformats.org/officeDocument/2006/relationships/hyperlink" Target="https://go.openathens.net/redirector/ramsayhealth.com.au?url=http://ovidsp.ovid.com/ovidweb.cgi?T=JS%26PAGE%3Dfulltext%26D%3Djbi%26MODE%3Dovid%26NEWS%3DN%26AN%3DJBI5331" TargetMode="External"/><Relationship Id="rId43" Type="http://schemas.openxmlformats.org/officeDocument/2006/relationships/hyperlink" Target="https://go.openathens.net/redirector/ramsayhealth.com.au?url=http://www.mimsonline.com.au/" TargetMode="External"/><Relationship Id="rId48" Type="http://schemas.openxmlformats.org/officeDocument/2006/relationships/hyperlink" Target="http://online.tg.org.au/ip/desktop/index.htm" TargetMode="External"/><Relationship Id="rId56" Type="http://schemas.openxmlformats.org/officeDocument/2006/relationships/hyperlink" Target="https://search.ebscohost.com/login.aspx?direct=true&amp;AuthType=ip%2cathens&amp;db=nup&amp;AN=T903969&amp;site=nup-live&amp;scope=site" TargetMode="External"/><Relationship Id="rId8" Type="http://schemas.openxmlformats.org/officeDocument/2006/relationships/hyperlink" Target="https://search.ebscohost.com/login.aspx?direct=true&amp;AuthType=ip%2cathens&amp;db=e680sww&amp;AN=1560413&amp;site=eds-live&amp;scope=site" TargetMode="External"/><Relationship Id="rId51" Type="http://schemas.openxmlformats.org/officeDocument/2006/relationships/hyperlink" Target="https://medlineplus.gov/druginfo/herb_All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earch.ebscohost.com/login.aspx?direct=true&amp;AuthType=ip%2cathens&amp;db=nup&amp;AN=T708241&amp;site=nup-live&amp;scope=site" TargetMode="External"/><Relationship Id="rId17" Type="http://schemas.openxmlformats.org/officeDocument/2006/relationships/hyperlink" Target="https://search.ebscohost.com/login.aspx?direct=true&amp;AuthType=ip%2cathens&amp;db=nup&amp;AN=T903967&amp;site=nup-live&amp;scope=site" TargetMode="External"/><Relationship Id="rId25" Type="http://schemas.openxmlformats.org/officeDocument/2006/relationships/hyperlink" Target="http://ovidsp.ovid.com/ovidweb.cgi?T=JS&amp;PAGE=reference&amp;D=jbi&amp;NEWS=N&amp;AN=JBI3429" TargetMode="External"/><Relationship Id="rId33" Type="http://schemas.openxmlformats.org/officeDocument/2006/relationships/hyperlink" Target="https://search.ebscohost.com/login.aspx?direct=true&amp;AuthType=ip%2cathens&amp;db=nlebk&amp;AN=1560381&amp;site=eds-live&amp;scope=site" TargetMode="External"/><Relationship Id="rId38" Type="http://schemas.openxmlformats.org/officeDocument/2006/relationships/hyperlink" Target="http://ovidsp.ovid.com/ovidweb.cgi?T=JS&amp;PAGE=reference&amp;D=jbi&amp;NEWS=N&amp;AN=JBI115463" TargetMode="External"/><Relationship Id="rId46" Type="http://schemas.openxmlformats.org/officeDocument/2006/relationships/hyperlink" Target="https://amhonline.amh.net.au/" TargetMode="External"/><Relationship Id="rId59" Type="http://schemas.openxmlformats.org/officeDocument/2006/relationships/hyperlink" Target="https://search.ebscohost.com/login.aspx?direct=true&amp;AuthType=ip%2cathens&amp;db=nup&amp;AN=T922687&amp;site=nup-live&amp;scope=site" TargetMode="External"/><Relationship Id="rId20" Type="http://schemas.openxmlformats.org/officeDocument/2006/relationships/hyperlink" Target="http://ovidsp.ovid.com/ovidweb.cgi?T=JS&amp;PAGE=reference&amp;D=jbi&amp;NEWS=N&amp;AN=JBI8899" TargetMode="External"/><Relationship Id="rId41" Type="http://schemas.openxmlformats.org/officeDocument/2006/relationships/hyperlink" Target="https://search.ebscohost.com/login.aspx?direct=true&amp;AuthType=ip%2cathens&amp;db=nup&amp;AN=T704998&amp;site=nup-live&amp;scope=site" TargetMode="External"/><Relationship Id="rId54" Type="http://schemas.openxmlformats.org/officeDocument/2006/relationships/hyperlink" Target="https://search.ebscohost.com/login.aspx?direct=true&amp;AuthType=ip%2cathens&amp;db=e600xww&amp;AN=3322883&amp;site=eds-live&amp;scope=site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.openathens.net/redirector/ramsayhealth.com.au?url=http://ovidsp.ovid.com/ovidweb.cgi?T%3DJS%26NEWS%3Dn%26CSC%3DY%26PAGE%3Dbooktext%26D%3Dbooks%26AN%3D01867030$%26XPATH%3D/PG%280%29%26EPUB%3DY" TargetMode="External"/><Relationship Id="rId15" Type="http://schemas.openxmlformats.org/officeDocument/2006/relationships/hyperlink" Target="https://search.ebscohost.com/login.aspx?direct=true&amp;AuthType=ip%2cathens&amp;db=nup&amp;AN=T706695&amp;site=nup-live&amp;scope=site" TargetMode="External"/><Relationship Id="rId23" Type="http://schemas.openxmlformats.org/officeDocument/2006/relationships/hyperlink" Target="http://ovidsp.ovid.com/ovidweb.cgi?T=JS&amp;PAGE=reference&amp;D=jbi&amp;NEWS=N&amp;AN=JBI5466" TargetMode="External"/><Relationship Id="rId28" Type="http://schemas.openxmlformats.org/officeDocument/2006/relationships/hyperlink" Target="https://search.ebscohost.com/login.aspx?direct=true&amp;AuthType=ip%2cathens&amp;db=nlebk&amp;AN=3092008&amp;site=eds-live&amp;scope=site" TargetMode="External"/><Relationship Id="rId36" Type="http://schemas.openxmlformats.org/officeDocument/2006/relationships/hyperlink" Target="http://ovidsp.ovid.com/ovidweb.cgi?T=JS&amp;PAGE=reference&amp;D=jbi&amp;NEWS=N&amp;AN=JBI20298" TargetMode="External"/><Relationship Id="rId49" Type="http://schemas.openxmlformats.org/officeDocument/2006/relationships/hyperlink" Target="https://go.openathens.net/redirector/ramsayhealth.com.au?url=https://aidh.hcn.com.au/" TargetMode="External"/><Relationship Id="rId57" Type="http://schemas.openxmlformats.org/officeDocument/2006/relationships/hyperlink" Target="http://ovidsp.ovid.com/ovidweb.cgi?T=JS&amp;PAGE=reference&amp;D=jbi&amp;NEWS=N&amp;AN=JBI1025" TargetMode="External"/><Relationship Id="rId10" Type="http://schemas.openxmlformats.org/officeDocument/2006/relationships/hyperlink" Target="https://search.ebscohost.com/login.aspx?direct=true&amp;AuthType=ip%2cathens&amp;db=nlebk&amp;AN=2487714&amp;site=eds-live&amp;scope=site" TargetMode="External"/><Relationship Id="rId31" Type="http://schemas.openxmlformats.org/officeDocument/2006/relationships/hyperlink" Target="https://search.ebscohost.com/login.aspx?direct=true&amp;AuthType=ip%2cathens&amp;db=e600xww&amp;AN=1907450&amp;site=eds-live&amp;scope=site" TargetMode="External"/><Relationship Id="rId44" Type="http://schemas.openxmlformats.org/officeDocument/2006/relationships/hyperlink" Target="https://www.mimsonline.com.au/Search/Search.aspx" TargetMode="External"/><Relationship Id="rId52" Type="http://schemas.openxmlformats.org/officeDocument/2006/relationships/hyperlink" Target="http://search.ebscohost.com/login.aspx?authtype=ip%2cathens&amp;custid=s3876558&amp;profile=dmp" TargetMode="External"/><Relationship Id="rId60" Type="http://schemas.openxmlformats.org/officeDocument/2006/relationships/hyperlink" Target="https://search.ebscohost.com/login.aspx?direct=true&amp;AuthType=ip%2cathens&amp;db=nup&amp;AN=T701570&amp;site=nup-live&amp;scope=sit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ccess.ovid.com/custom/redirector/wayfless.html?idp=https://idp.ramsayhealth.com.au/openathens&amp;url=http://ovidsp.ovid.com/ovidweb.cgi?T=JS&amp;CSC=Y&amp;NEWS=N&amp;PAGE=toc&amp;SEARCH=00129804-202401001-00000.kc&amp;LINKTYPE=asBody&amp;LINKPOS=1&amp;D=ov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2811</Words>
  <Characters>16028</Characters>
  <Application>Microsoft Office Word</Application>
  <DocSecurity>0</DocSecurity>
  <Lines>133</Lines>
  <Paragraphs>37</Paragraphs>
  <ScaleCrop>false</ScaleCrop>
  <Company>Ramsay Health Care</Company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Jeanette</dc:creator>
  <cp:keywords/>
  <dc:description/>
  <cp:lastModifiedBy>Bunting, Jeanette</cp:lastModifiedBy>
  <cp:revision>11</cp:revision>
  <dcterms:created xsi:type="dcterms:W3CDTF">2024-09-20T07:09:00Z</dcterms:created>
  <dcterms:modified xsi:type="dcterms:W3CDTF">2024-10-21T03:53:00Z</dcterms:modified>
</cp:coreProperties>
</file>