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9ED1" w14:textId="6F986076" w:rsidR="00CA3E7B" w:rsidRDefault="00EB3986" w:rsidP="00B54B87">
      <w:pPr>
        <w:shd w:val="clear" w:color="auto" w:fill="FFFFFF"/>
        <w:spacing w:after="336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52C2B" wp14:editId="4E01682B">
                <wp:simplePos x="0" y="0"/>
                <wp:positionH relativeFrom="column">
                  <wp:posOffset>914400</wp:posOffset>
                </wp:positionH>
                <wp:positionV relativeFrom="paragraph">
                  <wp:posOffset>337820</wp:posOffset>
                </wp:positionV>
                <wp:extent cx="41529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E186" w14:textId="77777777" w:rsidR="00EB3986" w:rsidRPr="00117ECC" w:rsidRDefault="00EB3986" w:rsidP="00EB3986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8080"/>
                                <w:sz w:val="40"/>
                                <w:szCs w:val="40"/>
                              </w:rPr>
                            </w:pPr>
                            <w:r w:rsidRPr="00117ECC">
                              <w:rPr>
                                <w:rFonts w:cstheme="minorHAnsi"/>
                                <w:b/>
                                <w:color w:val="008080"/>
                                <w:sz w:val="40"/>
                                <w:szCs w:val="40"/>
                              </w:rPr>
                              <w:t>Communicating for Safety Standard</w:t>
                            </w:r>
                          </w:p>
                          <w:p w14:paraId="5CC0A539" w14:textId="77777777" w:rsidR="00EB3986" w:rsidRDefault="00EB3986" w:rsidP="00EB39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852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6.6pt;width:32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tTDQ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" stroked="f">
                <v:textbox style="mso-fit-shape-to-text:t">
                  <w:txbxContent>
                    <w:p w14:paraId="5108E186" w14:textId="77777777" w:rsidR="00EB3986" w:rsidRPr="00117ECC" w:rsidRDefault="00EB3986" w:rsidP="00EB3986">
                      <w:pPr>
                        <w:spacing w:line="240" w:lineRule="auto"/>
                        <w:rPr>
                          <w:rFonts w:cstheme="minorHAnsi"/>
                          <w:b/>
                          <w:color w:val="008080"/>
                          <w:sz w:val="40"/>
                          <w:szCs w:val="40"/>
                        </w:rPr>
                      </w:pPr>
                      <w:r w:rsidRPr="00117ECC">
                        <w:rPr>
                          <w:rFonts w:cstheme="minorHAnsi"/>
                          <w:b/>
                          <w:color w:val="008080"/>
                          <w:sz w:val="40"/>
                          <w:szCs w:val="40"/>
                        </w:rPr>
                        <w:t>Communicating for Safety Standard</w:t>
                      </w:r>
                    </w:p>
                    <w:p w14:paraId="5CC0A539" w14:textId="77777777" w:rsidR="00EB3986" w:rsidRDefault="00EB3986" w:rsidP="00EB3986"/>
                  </w:txbxContent>
                </v:textbox>
                <w10:wrap type="square"/>
              </v:shape>
            </w:pict>
          </mc:Fallback>
        </mc:AlternateContent>
      </w:r>
    </w:p>
    <w:p w14:paraId="021A63D8" w14:textId="32594E43" w:rsidR="00CA3E7B" w:rsidRDefault="00CA3E7B" w:rsidP="00B54B87">
      <w:pPr>
        <w:shd w:val="clear" w:color="auto" w:fill="FFFFFF"/>
        <w:spacing w:after="336" w:line="240" w:lineRule="auto"/>
      </w:pPr>
      <w:r>
        <w:rPr>
          <w:noProof/>
        </w:rPr>
        <w:drawing>
          <wp:inline distT="0" distB="0" distL="0" distR="0" wp14:anchorId="271C3C6E" wp14:editId="01470482">
            <wp:extent cx="597535" cy="62654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22" cy="6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8A7B9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​​​​​​​Legal Issues...Communication Barriers: an Overview. By: Levy N, Pravikoff D, CINAHL Nursing Guide, 2018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https://search.ebscohost.com/login.aspx?direct=true&amp;AuthType=ip,athens&amp;db=nup&amp;AN=T705451&amp;site=nup-live&amp;scope=site</w:t>
        </w:r>
      </w:hyperlink>
    </w:p>
    <w:p w14:paraId="7ED75E56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Legal Issues...Communication Barriers: Language. By: Levy N, Pravikoff D, CINAHL Nursing Guide, 2018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https://search.ebscohost.com/login.aspx?direct=true&amp;AuthType=ip,athens&amp;db=nup&amp;AN=T705452&amp;site=nup-live&amp;scope=site</w:t>
        </w:r>
      </w:hyperlink>
    </w:p>
    <w:p w14:paraId="274B0C72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Promoting Nurse-Patient Communication With Mechanically Ventilated Patients By: Caple C, Woten M, Hanson D, CINAHL Nursing Guide, 2023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https://search.ebscohost.com/login.aspx?direct=true&amp;AuthType=ip,athens&amp;db=nup&amp;AN=T706394&amp;site=nup-live&amp;scope=site</w:t>
        </w:r>
      </w:hyperlink>
    </w:p>
    <w:p w14:paraId="052926FE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Communicating With Patients Who Have Sensory or Perceptual Alterations By: Kornusky J, Hanson L, Knowles A, Hanson D, CINAHL Nursing Guide, 2023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https://search.ebscohost.com/login.aspx?direct=true&amp;AuthType=ip,athens&amp;db=nup&amp;AN=T706706&amp;site=nup-live&amp;scope=site</w:t>
        </w:r>
      </w:hyperlink>
    </w:p>
    <w:p w14:paraId="16C98CE2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Establishing a Nurse-Patient Relationship By: Kubik L, Schub T, Constantine L, Hanson D, CINAHL Nursing Guide,  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https://search.ebscohost.com/login.aspx?direct=true&amp;AuthType=ip,athens&amp;db=nup&amp;AN=T705248&amp;site=nup-live&amp;scope=site</w:t>
        </w:r>
      </w:hyperlink>
    </w:p>
    <w:p w14:paraId="4D2E6CD4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Communicating With and Counseling Clients Who Are Fearful: Social Work By: Therivel J, Hanson L, Richman S,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https://search.ebscohost.com/login.aspx?direct=true&amp;AuthType=ip,athens&amp;db=nup&amp;AN=T706709&amp;site=nup-live&amp;scope=site</w:t>
        </w:r>
      </w:hyperlink>
    </w:p>
    <w:p w14:paraId="0911D9BC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Using Nonverbal Communication By: Schub T, March P, Bierbaum E, Constantine L,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https://search.ebscohost.com/login.aspx?direct=true&amp;AuthType=ip,athens&amp;db=nup&amp;AN=T705541&amp;site=nup-live&amp;scope=site</w:t>
        </w:r>
      </w:hyperlink>
    </w:p>
    <w:p w14:paraId="0CDAB72C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Communicating With Patients Who Are Non-English Speaking By: March P, Schub T, Constantine L,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https://search.ebscohost.com/login.aspx?direct=true&amp;AuthType=ip,athens&amp;db=nup&amp;AN=T706854&amp;site=nup-live&amp;scope=site</w:t>
        </w:r>
      </w:hyperlink>
    </w:p>
    <w:p w14:paraId="3DB1DD77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Communicating With Patients Who Are Anxious By: Hanson L, Knowles A,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https://search.ebscohost.com/login.aspx?direct=true&amp;AuthType=ip,athens&amp;db=nup&amp;AN=T705251&amp;site=nup-live&amp;scope=site</w:t>
        </w:r>
      </w:hyperlink>
    </w:p>
    <w:p w14:paraId="6B89E6D5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Communicating With Patients Who Are Depressed By: Smith N, Knowles A,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4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https://search.ebscohost.com/login.aspx?direct=true&amp;AuthType=ip,athens&amp;db=nup&amp;AN=T705250&amp;site=nup-live&amp;scope=site</w:t>
        </w:r>
      </w:hyperlink>
    </w:p>
    <w:p w14:paraId="246979F5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Preoperative Communication to Improve Patient Safety By: Mennella H, Heering H, Pravikoff D, CINAHL Nursing Guide, 2017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5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https://search.ebscohost.com/login.aspx?direct=true&amp;AuthType=ip,athens&amp;db=nup&amp;AN=T903683&amp;site=nup-live&amp;scope=site</w:t>
        </w:r>
      </w:hyperlink>
    </w:p>
    <w:p w14:paraId="7D787A27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Delirium: Communication By: Kornusky J, Karakashian AL, Pravikoff D, CINAHL Nursing Guide,  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6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https://search.ebscohost.com/login.aspx?direct=true&amp;AuthType=ip,athens&amp;db=nup&amp;AN=T707713&amp;site=nup-live&amp;scope=site</w:t>
        </w:r>
      </w:hyperlink>
    </w:p>
    <w:p w14:paraId="11F31552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Hospital Communication System: the Call Bell By: Karakashian AL, Pravikoff D, CINAHL Nursing Guide, 2017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7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https://search.ebscohost.com/login.aspx?direct=true&amp;AuthType=ip,athens&amp;db=nup&amp;AN=T905394&amp;site=nup-live&amp;scope=site</w:t>
        </w:r>
      </w:hyperlink>
    </w:p>
    <w:p w14:paraId="358594AD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Dementia: Communication By: DeVesty G, Boling B,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8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https://search.ebscohost.com/login.aspx?direct=true&amp;AuthType=ip,athens&amp;db=nup&amp;AN=T707712&amp;site=nup-live&amp;scope=site</w:t>
        </w:r>
      </w:hyperlink>
    </w:p>
    <w:p w14:paraId="60A578ED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Health Literacy By: Schub T, Uribe LM, Hanson D, CINAHL Nursing Guide, 2021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9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https://search.ebscohost.com/login.aspx?direct=true&amp;AuthType=ip,athens&amp;db=nup&amp;AN=T904056&amp;site=nup-live&amp;scope=site</w:t>
        </w:r>
      </w:hyperlink>
    </w:p>
    <w:p w14:paraId="471D1242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Lizarondo, Lucylynn &amp; Moola, Sandeep. Healthcare Teams: General Principles of Communication. (2022). Retrieved from </w:t>
      </w:r>
      <w:hyperlink r:id="rId20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http://ovidsp.ovid.com/ovidweb.cgi?T=JS&amp;PAGE=reference&amp;D=jbi&amp;NEWS=N&amp;AN=JBI24151</w:t>
        </w:r>
      </w:hyperlink>
    </w:p>
    <w:p w14:paraId="415258F9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Porritt, Kylie. Health Care Communication (Children and Adults): Communicating with Empathy and Compassion. (2022). Retrieved from </w:t>
      </w:r>
      <w:hyperlink r:id="rId21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http://ovidsp.ovid.com/ovidweb.cgi?T=JS&amp;PAGE=reference&amp;D=jbi&amp;NEWS=N&amp;AN=JBI116714</w:t>
        </w:r>
      </w:hyperlink>
    </w:p>
    <w:p w14:paraId="0F2C30FC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Khanh-Dao Le, Long. COMMUNICATION SKILLS TRAINING FOR HEALTH PROFESSIONALS: CANCER CARE. (2022). Retrieved from </w:t>
      </w:r>
      <w:hyperlink r:id="rId22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http://ovidsp.ovid.com/ovidweb.cgi?T=JS&amp;PAGE=reference&amp;D=jbi&amp;NEWS=N&amp;AN=JBI1304</w:t>
        </w:r>
      </w:hyperlink>
    </w:p>
    <w:p w14:paraId="2D5FF5EF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Queiroz, Ana Beatriz. SURGICAL SAFETY CHECKLISTS AND BRIEFINGS: COMMUNICATION AND TEAMWORK. (2022). Retrieved from </w:t>
      </w:r>
      <w:hyperlink r:id="rId23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http://ovidsp.ovid.com/ovidweb.cgi?T=JS&amp;PAGE=reference&amp;D=jbi&amp;NEWS=N&amp;AN=JBI10430</w:t>
        </w:r>
      </w:hyperlink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  <w:t>Overall, Bronwyn. PALLIATIVE CARE: COMMUNICATION AND DECISION-MAKING. (2023). Retrieved from </w:t>
      </w:r>
      <w:hyperlink r:id="rId24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http://ovidsp.ovid.com/ovidweb.cgi?T=JS&amp;PAGE=reference&amp;D=jbi&amp;NEWS=N&amp;AN=JBI14788</w:t>
        </w:r>
      </w:hyperlink>
    </w:p>
    <w:p w14:paraId="556AA91D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Whitehorn, Ashley &amp; Fong, Eric. PERIOPERATIVE SETTINGS: COMMUNICATION. (2024). Retrieved from </w:t>
      </w:r>
      <w:hyperlink r:id="rId25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http://ovidsp.ovid.com/ovidweb.cgi?T=JS&amp;PAGE=reference&amp;D=jbi&amp;NEWS=N&amp;AN=JBI16332</w:t>
        </w:r>
      </w:hyperlink>
    </w:p>
    <w:p w14:paraId="77E6AED3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Magtoto, Elizabeth. PERIOPERATIVE SETTINGS: COMMUNICATION (BRIEFINGS, HUDDLES, TIME OUTS). (2024). Retrieved from </w:t>
      </w:r>
      <w:hyperlink r:id="rId26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http://ovidsp.ovid.com/ovidweb.cgi?T=JS&amp;PAGE=reference&amp;D=jbi&amp;NEWS=N&amp;AN=JBI23599</w:t>
        </w:r>
      </w:hyperlink>
    </w:p>
    <w:p w14:paraId="67CDC711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Porritt, Kylie. Dementia: Communication Skills Training for Staff. (2023). Retrieved from </w:t>
      </w:r>
      <w:hyperlink r:id="rId27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http://ovidsp.ovid.com/ovidweb.cgi?T=JS&amp;PAGE=reference&amp;D=jbi&amp;NEWS=N&amp;AN=JBI1503</w:t>
        </w:r>
      </w:hyperlink>
    </w:p>
    <w:p w14:paraId="5C5ABF1A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Sivapuram, Madhava Sai. PATIENT COMPREHENSION (MEDICAL AND SURGICAL PROCEDURES): COMMUNICATION INTERVENTIONS FOR INFORMED CONSENT. (2022). Retrieved from </w:t>
      </w:r>
      <w:hyperlink r:id="rId28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http://ovidsp.ovid.com/ovidweb.cgi?T=JS&amp;PAGE=reference&amp;D=jbi&amp;NEWS=N&amp;AN=JBI10429</w:t>
        </w:r>
      </w:hyperlink>
    </w:p>
    <w:p w14:paraId="20621FD0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Fong, Eric. INTERPRETER SERVICES: IMPACT ON CLINICAL CARE. (2022). Retrieved from </w:t>
      </w:r>
      <w:hyperlink r:id="rId29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http://ovidsp.ovid.com/ovidweb.cgi?T=JS&amp;PAGE=reference&amp;D=jbi&amp;NEWS=N&amp;AN=JBI1476</w:t>
        </w:r>
      </w:hyperlink>
    </w:p>
    <w:p w14:paraId="6F6B4075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Sivapuram, Madhava Sai. TEAMSTEPPS. (2022). Retrieved from </w:t>
      </w:r>
      <w:hyperlink r:id="rId30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http://ovidsp.ovid.com/ovidweb.cgi?T=JS&amp;PAGE=reference&amp;D=jbi&amp;NEWS=N&amp;AN=JBI5271</w:t>
        </w:r>
      </w:hyperlink>
    </w:p>
    <w:p w14:paraId="0094B6CD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DEMENTIA: COMMUNICATION DIFFICULTIES. (2022). Retrieved from </w:t>
      </w:r>
      <w:hyperlink r:id="rId31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http://ovidsp.ovid.com/ovidweb.cgi?T=JS&amp;PAGE=reference&amp;D=jbi&amp;NEWS=N&amp;AN=JBI2420</w:t>
        </w:r>
      </w:hyperlink>
    </w:p>
    <w:p w14:paraId="64359855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PALLIATIVE CARE: COMMUNICATION AND DECISION-MAKING. (2022). Retrieved from </w:t>
      </w:r>
      <w:hyperlink r:id="rId32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http://ovidsp.ovid.com/ovidweb.cgi?T=JS&amp;PAGE=reference&amp;D=jbi&amp;NEWS=N&amp;AN=JBI2094</w:t>
        </w:r>
      </w:hyperlink>
    </w:p>
    <w:p w14:paraId="7721E81E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INTERPRETER SERVICES. (2021). Retrieved from </w:t>
      </w:r>
      <w:hyperlink r:id="rId33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http://ovidsp.ovid.com/ovidweb.cgi?T=JS&amp;PAGE=reference&amp;D=jbi&amp;NEWS=N&amp;AN=JBI1977</w:t>
        </w:r>
      </w:hyperlink>
    </w:p>
    <w:p w14:paraId="6AD2BA23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Pearson, Vincent. MULTIDISCIPLINARY ROUNDS: INTENSIVE CARE UNITS (PROCEDURES, FACILITATORS AND BARRIERS, FAMILY PRESENCE ON ROUNDS). (2023). Retrieved from </w:t>
      </w:r>
      <w:hyperlink r:id="rId34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http://ovidsp.ovid.com/ovidweb.cgi?T=JS&amp;PAGE=reference&amp;D=jbi&amp;NEWS=N&amp;AN=JBI15598.</w:t>
        </w:r>
      </w:hyperlink>
    </w:p>
    <w:p w14:paraId="313BB8A4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DynaMed. Communication Issues in Palliative Care. EBSCO Information Services. 2023. 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5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https://www.dynamed.com/management/communication-issues-in-palliative-care</w:t>
        </w:r>
      </w:hyperlink>
    </w:p>
    <w:p w14:paraId="5B274305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Cross-cultural Communication. EBSCO Information Services. 2023.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6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https://www.dynamed.com/approach-to/cross-cultural-communication</w:t>
        </w:r>
      </w:hyperlink>
    </w:p>
    <w:p w14:paraId="0C42EFAF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Augmentative and alternative communication (AAC). EBSCO Information Services. 2023. </w:t>
      </w:r>
      <w:hyperlink r:id="rId37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https://www.dynamed.com/management/augmentative-and-alternative-communication-aac</w:t>
        </w:r>
      </w:hyperlink>
    </w:p>
    <w:p w14:paraId="1F90C71C" w14:textId="1770BB62" w:rsidR="009646BF" w:rsidRPr="00B54B87" w:rsidRDefault="00B54B87" w:rsidP="00B54B87">
      <w:pPr>
        <w:shd w:val="clear" w:color="auto" w:fill="FFFFFF"/>
        <w:spacing w:before="216" w:after="0" w:line="240" w:lineRule="auto"/>
        <w:outlineLvl w:val="2"/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  <w:t>Correct identification and procedure matching</w:t>
      </w:r>
      <w:r w:rsidR="009646BF"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  <w:br/>
      </w:r>
    </w:p>
    <w:p w14:paraId="4C72CF1E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Legal Issues...Never Events: Wrong Patient Surgery By: Levy N, Pravikoff D, CINAHL Nursing Guide, 2018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8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https://search.ebscohost.com/login.aspx?direct=true&amp;AuthType=ip,athens&amp;db=nup&amp;AN=T706538&amp;site=nup-live&amp;scope=site</w:t>
        </w:r>
      </w:hyperlink>
    </w:p>
    <w:p w14:paraId="6B8092DA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Legal Issues...Newborn Identification By: Levy N, Pravikoff D, CINAHL Nursing Guide, 2018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39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https://search.ebscohost.com/login.aspx?direct=true&amp;AuthType=ip,athens&amp;db=nup&amp;AN=T707160&amp;site=nup-live&amp;scope=site</w:t>
        </w:r>
      </w:hyperlink>
    </w:p>
    <w:p w14:paraId="3E8EB70C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National Patient Safety Goals (The Joint Commission, 2024): Universal Protocol -- Preprocedure Verification Process By: Woten M, Mennella H,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0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https://search.ebscohost.com/login.aspx?direct=true&amp;AuthType=ip,athens&amp;db=nup&amp;AN=T904277&amp;site=nup-live&amp;scope=site</w:t>
        </w:r>
      </w:hyperlink>
    </w:p>
    <w:p w14:paraId="041118F6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Photograph Identification of Patients: Performing By: Schub T, Pravikoff D, CINAHL Nursing Guide, 2018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1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https://search.ebscohost.com/login.aspx?direct=true&amp;AuthType=ip,athens&amp;db=nup&amp;AN=T922385&amp;site=nup-live&amp;scope=site</w:t>
        </w:r>
      </w:hyperlink>
    </w:p>
    <w:p w14:paraId="1EF7416D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Bar Coding Systems: Implementing By: Woten M, Karakashian AL, Pravikoff D, CINAHL Nursing Guide, 2017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2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https://search.ebscohost.com/login.aspx?direct=true&amp;AuthType=ip,athens&amp;db=nup&amp;AN=T901714&amp;site=nup-live&amp;scope=site</w:t>
        </w:r>
      </w:hyperlink>
    </w:p>
    <w:p w14:paraId="0E95C4F2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National Patient Safety Goals 2023: Goal 1. Using Two Patient Identifiers (NPSG.01.01.01) By: Walsh K, Hanson D, CINAHL Nursing Guide, 2023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3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https://search.ebscohost.com/login.aspx?direct=true&amp;AuthType=ip,athens&amp;db=nup&amp;AN=T904810&amp;site=nup-live&amp;scope=site</w:t>
        </w:r>
      </w:hyperlink>
    </w:p>
    <w:p w14:paraId="22B1434B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Moola, Sandeep. PATIENT IDENTIFICATION: STRATEGIES FOR PREVENTING MISIDENTIFICATION. (2022). Retrieved from </w:t>
      </w:r>
      <w:hyperlink r:id="rId44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http://ovidsp.ovid.com/ovidweb.cgi?T=JS&amp;PAGE=reference&amp;D=jbi&amp;NEWS=N&amp;AN=JBI7276</w:t>
        </w:r>
      </w:hyperlink>
    </w:p>
    <w:p w14:paraId="056F63C0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Stephenson, Matthew. MEDICATION ADMINISTRATION ERRORS: 'RIGHTS' OF ADMINISTRATION. (2022). Retrieved from </w:t>
      </w:r>
      <w:hyperlink r:id="rId45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http://ovidsp.ovid.com/ovidweb.cgi?T=JS&amp;PAGE=reference&amp;D=jbi&amp;NEWS=N&amp;AN=JBI10648</w:t>
        </w:r>
      </w:hyperlink>
    </w:p>
    <w:p w14:paraId="1D526583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Ndegwa, Muriithi Duncan. MENTAL HEALTH PATIENT SAFETY: WRISTBAND IDENTIFICATION. (2022). Retrieved from </w:t>
      </w:r>
      <w:hyperlink r:id="rId46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http://ovidsp.ovid.com/ovidweb.cgi?T=JS&amp;PAGE=reference&amp;D=jbi&amp;NEWS=N&amp;AN=JBI10561</w:t>
        </w:r>
      </w:hyperlink>
    </w:p>
    <w:p w14:paraId="2E34D92F" w14:textId="77777777" w:rsidR="009646BF" w:rsidRDefault="009646BF" w:rsidP="00B54B87">
      <w:pPr>
        <w:shd w:val="clear" w:color="auto" w:fill="FFFFFF"/>
        <w:spacing w:before="216" w:after="0" w:line="240" w:lineRule="auto"/>
        <w:outlineLvl w:val="2"/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</w:pPr>
    </w:p>
    <w:p w14:paraId="17AD3AEA" w14:textId="77777777" w:rsidR="009646BF" w:rsidRDefault="009646BF" w:rsidP="00B54B87">
      <w:pPr>
        <w:shd w:val="clear" w:color="auto" w:fill="FFFFFF"/>
        <w:spacing w:before="216" w:after="0" w:line="240" w:lineRule="auto"/>
        <w:outlineLvl w:val="2"/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</w:pPr>
    </w:p>
    <w:p w14:paraId="5745D81A" w14:textId="77777777" w:rsidR="009646BF" w:rsidRDefault="009646BF" w:rsidP="00B54B87">
      <w:pPr>
        <w:shd w:val="clear" w:color="auto" w:fill="FFFFFF"/>
        <w:spacing w:before="216" w:after="0" w:line="240" w:lineRule="auto"/>
        <w:outlineLvl w:val="2"/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</w:pPr>
    </w:p>
    <w:p w14:paraId="7D0D253B" w14:textId="6BB9F055" w:rsidR="00B54B87" w:rsidRPr="00B54B87" w:rsidRDefault="00B54B87" w:rsidP="00B54B87">
      <w:pPr>
        <w:shd w:val="clear" w:color="auto" w:fill="FFFFFF"/>
        <w:spacing w:before="216" w:after="0" w:line="240" w:lineRule="auto"/>
        <w:outlineLvl w:val="2"/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  <w:t>Clinical handover</w:t>
      </w:r>
    </w:p>
    <w:p w14:paraId="1C36B61A" w14:textId="0F05B26B" w:rsidR="00B54B87" w:rsidRPr="00B54B87" w:rsidRDefault="005056D1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="00B54B87"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Using the SBAR Technique By: Caple C, Ebel S, Constantine L, Hanson D, CINAHL Nursing Guide, 2023</w:t>
      </w:r>
      <w:r w:rsidR="00B54B87"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7" w:tgtFrame="_blank" w:history="1">
        <w:r w:rsidR="00B54B87"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https://search.ebscohost.com/login.aspx?direct=true&amp;AuthType=ip,athens&amp;db=nup&amp;AN=T706741&amp;site=nup-live&amp;scope=site</w:t>
        </w:r>
      </w:hyperlink>
    </w:p>
    <w:p w14:paraId="79F4C6BA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Performing Patient Handoff Report By: Ebel S, Knowles A,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8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https://search.ebscohost.com/login.aspx?direct=true&amp;AuthType=ip,athens&amp;db=nup&amp;AN=T705254&amp;site=nup-live&amp;scope=site</w:t>
        </w:r>
      </w:hyperlink>
    </w:p>
    <w:p w14:paraId="3E78D21E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Hand Off: Patient Safety By: Caple C, Schub T, Pravikoff D, CINAHL Nursing Guide, 2018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49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https://search.ebscohost.com/login.aspx?direct=true&amp;AuthType=ip,athens&amp;db=nup&amp;AN=T704756&amp;site=nup-live&amp;scope=site</w:t>
        </w:r>
      </w:hyperlink>
    </w:p>
    <w:p w14:paraId="3C21AF2D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Magtoto, Elizabeth. NURSE-LED WARD ROUND. (2023). Retrieved from </w:t>
      </w:r>
      <w:hyperlink r:id="rId50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http://ovidsp.ovid.com/ovidweb.cgi?T=JS&amp;PAGE=reference&amp;D=jbi&amp;NEWS=N&amp;AN=JBI17372</w:t>
        </w:r>
      </w:hyperlink>
    </w:p>
    <w:p w14:paraId="734A28DC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Porritt, Kylie. CLINICAL HANDOVER: TRANSFER BETWEEN UNITS WITHIN AN ACUTE CARE HOSPITAL. (2022). Retrieved from </w:t>
      </w:r>
      <w:hyperlink r:id="rId51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http://ovidsp.ovid.com/ovidweb.cgi?T=JS&amp;PAGE=reference&amp;D=jbi&amp;NEWS=N&amp;AN=JBI116384</w:t>
        </w:r>
      </w:hyperlink>
    </w:p>
    <w:p w14:paraId="7F0E861D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DynaMed. Patient Handoffs. EBSCO Information Services. 2022. </w:t>
      </w:r>
      <w:hyperlink r:id="rId52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https://www.dynamed.com/procedure/patient-handoffs</w:t>
        </w:r>
      </w:hyperlink>
    </w:p>
    <w:p w14:paraId="06ED8F27" w14:textId="374E5E16" w:rsidR="005056D1" w:rsidRPr="00B54B87" w:rsidRDefault="00B54B87" w:rsidP="00B54B87">
      <w:pPr>
        <w:shd w:val="clear" w:color="auto" w:fill="FFFFFF"/>
        <w:spacing w:before="216" w:after="0" w:line="240" w:lineRule="auto"/>
        <w:outlineLvl w:val="2"/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  <w:t>Documentation of information</w:t>
      </w:r>
      <w:r w:rsidR="005056D1">
        <w:rPr>
          <w:rFonts w:ascii="Segoe UI" w:eastAsia="Times New Roman" w:hAnsi="Segoe UI" w:cs="Segoe UI"/>
          <w:b/>
          <w:bCs/>
          <w:color w:val="333333"/>
          <w:kern w:val="0"/>
          <w:sz w:val="36"/>
          <w:szCs w:val="36"/>
          <w:lang w:eastAsia="en-AU"/>
          <w14:ligatures w14:val="none"/>
        </w:rPr>
        <w:br/>
      </w:r>
    </w:p>
    <w:p w14:paraId="240D6C19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Dina Hewett, P. R. C. N.-B. (2020). Fast Facts for the Critical Care Nurse: Vol. Second edition. Springer Publishing Company. Chapter 2: The Electronic Medical Record and Documentation.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3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https://search.ebscohost.com/login.aspx?direct=true&amp;AuthType=ip,athens&amp;db=nlebk&amp;AN=2286293&amp;site=eds-live&amp;scope=site</w:t>
        </w:r>
      </w:hyperlink>
    </w:p>
    <w:p w14:paraId="31F8C496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Legal Issues...Charting By: Levy N, Pravikoff D, CINAHL Nursing Guide, 2018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4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https://search.ebscohost.com/login.aspx?direct=true&amp;AuthType=ip,athens&amp;db=nup&amp;AN=T707825&amp;site=nup-live&amp;scope=site</w:t>
        </w:r>
      </w:hyperlink>
    </w:p>
    <w:p w14:paraId="2F9A8F9A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Performing Focus Charting By: Caple C, Brown J,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5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https://search.ebscohost.com/login.aspx?direct=true&amp;AuthType=ip,athens&amp;db=nup&amp;AN=T706188&amp;site=nup-live&amp;scope=site</w:t>
        </w:r>
      </w:hyperlink>
    </w:p>
    <w:p w14:paraId="5783CA01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Writing an Incident Report By: March P, Kubik L, Brown J, Hanson D, CINAHL Nursing Guide, 2024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6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https://search.ebscohost.com/login.aspx?direct=true&amp;AuthType=ip,athens&amp;db=nup&amp;AN=T705255&amp;site=nup-live&amp;scope=site</w:t>
        </w:r>
      </w:hyperlink>
    </w:p>
    <w:p w14:paraId="75E97801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​​​​​​​Charting by Exception By: Schub T, Gresh C, Constantine L, Hanson D, CINAHL Nursing Guide, 2023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7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https://search.ebscohost.com/login.aspx?direct=true&amp;AuthType=ip,athens&amp;db=nup&amp;AN=T706191&amp;site=nup-live&amp;scope=site</w:t>
        </w:r>
      </w:hyperlink>
    </w:p>
    <w:p w14:paraId="18ADB0EE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Preparing Care Plans in Acute Care By: Seeber-Combs C, Gresh C, Constantine L, Hanson D, CINAHL Nursing Guide, 2023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8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https://search.ebscohost.com/login.aspx?direct=true&amp;AuthType=ip,athens&amp;db=nup&amp;AN=T706479&amp;site=nup-live&amp;scope=site</w:t>
        </w:r>
      </w:hyperlink>
    </w:p>
    <w:p w14:paraId="5A6969F5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Charting: General Principles By: Mennella H, Balderrama D, Pravikoff D, CINAHL Nursing Guide, 2018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9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https://search.ebscohost.com/login.aspx?direct=true&amp;AuthType=ip,athens&amp;db=nup&amp;AN=T903021&amp;site=nup-live&amp;scope=site</w:t>
        </w:r>
      </w:hyperlink>
    </w:p>
    <w:p w14:paraId="1912D17F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Stephenson, Matthew. WRITING EFFECTIVE NURSING DOCUMENTATION. (2022). Retrieved from </w:t>
      </w:r>
      <w:hyperlink r:id="rId60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http://ovidsp.ovid.com/ovidweb.cgi?T=JS&amp;PAGE=reference&amp;D=jbi&amp;NEWS=N&amp;AN=JBI17163</w:t>
        </w:r>
      </w:hyperlink>
    </w:p>
    <w:p w14:paraId="01FBA16C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Valdez, Faith Caitlyn. CARE PLANS: CHARTING BY EXCEPTION. (2022). Retrieved from </w:t>
      </w:r>
      <w:hyperlink r:id="rId61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http://ovidsp.ovid.com/ovidweb.cgi?T=JS&amp;PAGE=reference&amp;D=jbi&amp;NEWS=N&amp;AN=JBI202</w:t>
        </w:r>
      </w:hyperlink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​​​​​​​</w:t>
      </w:r>
    </w:p>
    <w:p w14:paraId="2D6C6D20" w14:textId="77777777" w:rsidR="00B54B87" w:rsidRPr="00B54B87" w:rsidRDefault="00B54B87" w:rsidP="00B54B87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​​​​​​​The Australian Dictionary of Clinical Abbreviations Acronyms &amp; Symbols (HIMAA Dictionary)</w:t>
      </w: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2" w:tgtFrame="_blank" w:history="1">
        <w:r w:rsidRPr="00B54B87">
          <w:rPr>
            <w:rFonts w:ascii="Segoe UI" w:eastAsia="Times New Roman" w:hAnsi="Segoe UI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https://dictionary.himaa.org.au/orgs/</w:t>
        </w:r>
      </w:hyperlink>
    </w:p>
    <w:p w14:paraId="33A323A5" w14:textId="77777777" w:rsidR="00B54B87" w:rsidRPr="00B54B87" w:rsidRDefault="00B54B87" w:rsidP="00B54B87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B54B8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en-AU"/>
          <w14:ligatures w14:val="none"/>
        </w:rPr>
        <w:t> </w:t>
      </w:r>
    </w:p>
    <w:p w14:paraId="5C07D60A" w14:textId="149B3235" w:rsidR="00B54B87" w:rsidRDefault="00CA3E7B" w:rsidP="00B54B87">
      <w:hyperlink r:id="rId63" w:tgtFrame="_blank" w:history="1">
        <w:r w:rsidR="00B54B87" w:rsidRPr="00B54B87">
          <w:rPr>
            <w:rFonts w:ascii="var(--fontFamilyBase)" w:eastAsia="Times New Roman" w:hAnsi="var(--fontFamilyBase)" w:cs="Segoe UI"/>
            <w:color w:val="0000FF"/>
            <w:kern w:val="0"/>
            <w:sz w:val="21"/>
            <w:szCs w:val="21"/>
            <w:u w:val="single"/>
            <w:lang w:eastAsia="en-AU"/>
            <w14:ligatures w14:val="none"/>
          </w:rPr>
          <w:br/>
        </w:r>
      </w:hyperlink>
    </w:p>
    <w:sectPr w:rsidR="00B54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87"/>
    <w:rsid w:val="0018778E"/>
    <w:rsid w:val="005056D1"/>
    <w:rsid w:val="009646BF"/>
    <w:rsid w:val="00B54B87"/>
    <w:rsid w:val="00CA3E7B"/>
    <w:rsid w:val="00D13D4B"/>
    <w:rsid w:val="00E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F61A"/>
  <w15:chartTrackingRefBased/>
  <w15:docId w15:val="{B5D558B4-74F2-48F4-9BF0-2CE09C4E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4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4B87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54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2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vidsp.ovid.com/ovidweb.cgi?T=JS&amp;PAGE=reference&amp;D=jbi&amp;NEWS=N&amp;AN=JBI23599" TargetMode="External"/><Relationship Id="rId21" Type="http://schemas.openxmlformats.org/officeDocument/2006/relationships/hyperlink" Target="http://ovidsp.ovid.com/ovidweb.cgi?T=JS&amp;PAGE=reference&amp;D=jbi&amp;NEWS=N&amp;AN=JBI116714" TargetMode="External"/><Relationship Id="rId34" Type="http://schemas.openxmlformats.org/officeDocument/2006/relationships/hyperlink" Target="http://ovidsp.ovid.com/ovidweb.cgi?T=JS&amp;PAGE=reference&amp;D=jbi&amp;NEWS=N&amp;AN=JBI15598." TargetMode="External"/><Relationship Id="rId42" Type="http://schemas.openxmlformats.org/officeDocument/2006/relationships/hyperlink" Target="https://search.ebscohost.com/login.aspx?direct=true&amp;AuthType=ip%2cathens&amp;db=nup&amp;AN=T901714&amp;site=nup-live&amp;scope=site" TargetMode="External"/><Relationship Id="rId47" Type="http://schemas.openxmlformats.org/officeDocument/2006/relationships/hyperlink" Target="https://search.ebscohost.com/login.aspx?direct=true&amp;AuthType=ip%2cathens&amp;db=nup&amp;AN=T706741&amp;site=nup-live&amp;scope=site" TargetMode="External"/><Relationship Id="rId50" Type="http://schemas.openxmlformats.org/officeDocument/2006/relationships/hyperlink" Target="http://ovidsp.ovid.com/ovidweb.cgi?T=JS&amp;PAGE=reference&amp;D=jbi&amp;NEWS=N&amp;AN=JBI17372" TargetMode="External"/><Relationship Id="rId55" Type="http://schemas.openxmlformats.org/officeDocument/2006/relationships/hyperlink" Target="https://search.ebscohost.com/login.aspx?direct=true&amp;AuthType=ip%2cathens&amp;db=nup&amp;AN=T706188&amp;site=nup-live&amp;scope=site" TargetMode="External"/><Relationship Id="rId63" Type="http://schemas.openxmlformats.org/officeDocument/2006/relationships/hyperlink" Target="https://ramsayhealth.intersearch.com.au/cgi-bin/koha/opac-detail.pl?biblionumber=32875" TargetMode="External"/><Relationship Id="rId7" Type="http://schemas.openxmlformats.org/officeDocument/2006/relationships/hyperlink" Target="https://search.ebscohost.com/login.aspx?direct=true&amp;AuthType=ip%2cathens&amp;db=nup&amp;AN=T706394&amp;site=nup-live&amp;scope=si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arch.ebscohost.com/login.aspx?direct=true&amp;AuthType=ip%2cathens&amp;db=nup&amp;AN=T707713&amp;site=nup-live&amp;scope=site" TargetMode="External"/><Relationship Id="rId29" Type="http://schemas.openxmlformats.org/officeDocument/2006/relationships/hyperlink" Target="http://ovidsp.ovid.com/ovidweb.cgi?T=JS&amp;PAGE=reference&amp;D=jbi&amp;NEWS=N&amp;AN=JBI1476" TargetMode="External"/><Relationship Id="rId11" Type="http://schemas.openxmlformats.org/officeDocument/2006/relationships/hyperlink" Target="https://search.ebscohost.com/login.aspx?direct=true&amp;AuthType=ip%2cathens&amp;db=nup&amp;AN=T705541&amp;site=nup-live&amp;scope=site" TargetMode="External"/><Relationship Id="rId24" Type="http://schemas.openxmlformats.org/officeDocument/2006/relationships/hyperlink" Target="http://ovidsp.ovid.com/ovidweb.cgi?T=JS&amp;PAGE=reference&amp;D=jbi&amp;NEWS=N&amp;AN=JBI14788" TargetMode="External"/><Relationship Id="rId32" Type="http://schemas.openxmlformats.org/officeDocument/2006/relationships/hyperlink" Target="http://ovidsp.ovid.com/ovidweb.cgi?T=JS&amp;PAGE=reference&amp;D=jbi&amp;NEWS=N&amp;AN=JBI2094" TargetMode="External"/><Relationship Id="rId37" Type="http://schemas.openxmlformats.org/officeDocument/2006/relationships/hyperlink" Target="https://www.dynamed.com/management/augmentative-and-alternative-communication-aac" TargetMode="External"/><Relationship Id="rId40" Type="http://schemas.openxmlformats.org/officeDocument/2006/relationships/hyperlink" Target="https://search.ebscohost.com/login.aspx?direct=true&amp;AuthType=ip%2cathens&amp;db=nup&amp;AN=T904277&amp;site=nup-live&amp;scope=site" TargetMode="External"/><Relationship Id="rId45" Type="http://schemas.openxmlformats.org/officeDocument/2006/relationships/hyperlink" Target="http://ovidsp.ovid.com/ovidweb.cgi?T=JS&amp;PAGE=reference&amp;D=jbi&amp;NEWS=N&amp;AN=JBI10648" TargetMode="External"/><Relationship Id="rId53" Type="http://schemas.openxmlformats.org/officeDocument/2006/relationships/hyperlink" Target="https://search.ebscohost.com/login.aspx?direct=true&amp;AuthType=ip%2cathens&amp;db=nlebk&amp;AN=2286293&amp;site=eds-live&amp;scope=site" TargetMode="External"/><Relationship Id="rId58" Type="http://schemas.openxmlformats.org/officeDocument/2006/relationships/hyperlink" Target="https://search.ebscohost.com/login.aspx?direct=true&amp;AuthType=ip%2cathens&amp;db=nup&amp;AN=T706479&amp;site=nup-live&amp;scope=site" TargetMode="External"/><Relationship Id="rId5" Type="http://schemas.openxmlformats.org/officeDocument/2006/relationships/hyperlink" Target="https://search.ebscohost.com/login.aspx?direct=true&amp;AuthType=ip%2cathens&amp;db=nup&amp;AN=T705451&amp;site=nup-live&amp;scope=site" TargetMode="External"/><Relationship Id="rId61" Type="http://schemas.openxmlformats.org/officeDocument/2006/relationships/hyperlink" Target="http://ovidsp.ovid.com/ovidweb.cgi?T=JS&amp;PAGE=reference&amp;D=jbi&amp;NEWS=N&amp;AN=JBI202" TargetMode="External"/><Relationship Id="rId19" Type="http://schemas.openxmlformats.org/officeDocument/2006/relationships/hyperlink" Target="https://search.ebscohost.com/login.aspx?direct=true&amp;AuthType=ip%2cathens&amp;db=nup&amp;AN=T904056&amp;site=nup-live&amp;scope=site" TargetMode="External"/><Relationship Id="rId14" Type="http://schemas.openxmlformats.org/officeDocument/2006/relationships/hyperlink" Target="https://search.ebscohost.com/login.aspx?direct=true&amp;AuthType=ip%2cathens&amp;db=nup&amp;AN=T705250&amp;site=nup-live&amp;scope=site" TargetMode="External"/><Relationship Id="rId22" Type="http://schemas.openxmlformats.org/officeDocument/2006/relationships/hyperlink" Target="http://ovidsp.ovid.com/ovidweb.cgi?T=JS&amp;PAGE=reference&amp;D=jbi&amp;NEWS=N&amp;AN=JBI1304" TargetMode="External"/><Relationship Id="rId27" Type="http://schemas.openxmlformats.org/officeDocument/2006/relationships/hyperlink" Target="http://ovidsp.ovid.com/ovidweb.cgi?T=JS&amp;PAGE=reference&amp;D=jbi&amp;NEWS=N&amp;AN=JBI1503" TargetMode="External"/><Relationship Id="rId30" Type="http://schemas.openxmlformats.org/officeDocument/2006/relationships/hyperlink" Target="http://ovidsp.ovid.com/ovidweb.cgi?T=JS&amp;PAGE=reference&amp;D=jbi&amp;NEWS=N&amp;AN=JBI5271" TargetMode="External"/><Relationship Id="rId35" Type="http://schemas.openxmlformats.org/officeDocument/2006/relationships/hyperlink" Target="https://www.dynamed.com/management/communication-issues-in-palliative-care" TargetMode="External"/><Relationship Id="rId43" Type="http://schemas.openxmlformats.org/officeDocument/2006/relationships/hyperlink" Target="https://search.ebscohost.com/login.aspx?direct=true&amp;AuthType=ip%2cathens&amp;db=nup&amp;AN=T904810&amp;site=nup-live&amp;scope=site" TargetMode="External"/><Relationship Id="rId48" Type="http://schemas.openxmlformats.org/officeDocument/2006/relationships/hyperlink" Target="https://search.ebscohost.com/login.aspx?direct=true&amp;AuthType=ip%2cathens&amp;db=nup&amp;AN=T705254&amp;site=nup-live&amp;scope=site" TargetMode="External"/><Relationship Id="rId56" Type="http://schemas.openxmlformats.org/officeDocument/2006/relationships/hyperlink" Target="https://search.ebscohost.com/login.aspx?direct=true&amp;AuthType=ip%2cathens&amp;db=nup&amp;AN=T705255&amp;site=nup-live&amp;scope=sit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earch.ebscohost.com/login.aspx?direct=true&amp;AuthType=ip%2cathens&amp;db=nup&amp;AN=T706706&amp;site=nup-live&amp;scope=site" TargetMode="External"/><Relationship Id="rId51" Type="http://schemas.openxmlformats.org/officeDocument/2006/relationships/hyperlink" Target="http://ovidsp.ovid.com/ovidweb.cgi?T=JS&amp;PAGE=reference&amp;D=jbi&amp;NEWS=N&amp;AN=JBI1163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earch.ebscohost.com/login.aspx?direct=true&amp;AuthType=ip%2cathens&amp;db=nup&amp;AN=T706854&amp;site=nup-live&amp;scope=site" TargetMode="External"/><Relationship Id="rId17" Type="http://schemas.openxmlformats.org/officeDocument/2006/relationships/hyperlink" Target="https://search.ebscohost.com/login.aspx?direct=true&amp;AuthType=ip%2cathens&amp;db=nup&amp;AN=T905394&amp;site=nup-live&amp;scope=site" TargetMode="External"/><Relationship Id="rId25" Type="http://schemas.openxmlformats.org/officeDocument/2006/relationships/hyperlink" Target="http://ovidsp.ovid.com/ovidweb.cgi?T=JS&amp;PAGE=reference&amp;D=jbi&amp;NEWS=N&amp;AN=JBI16332" TargetMode="External"/><Relationship Id="rId33" Type="http://schemas.openxmlformats.org/officeDocument/2006/relationships/hyperlink" Target="http://ovidsp.ovid.com/ovidweb.cgi?T=JS&amp;PAGE=reference&amp;D=jbi&amp;NEWS=N&amp;AN=JBI1977" TargetMode="External"/><Relationship Id="rId38" Type="http://schemas.openxmlformats.org/officeDocument/2006/relationships/hyperlink" Target="https://search.ebscohost.com/login.aspx?direct=true&amp;AuthType=ip%2cathens&amp;db=nup&amp;AN=T706538&amp;site=nup-live&amp;scope=site" TargetMode="External"/><Relationship Id="rId46" Type="http://schemas.openxmlformats.org/officeDocument/2006/relationships/hyperlink" Target="http://ovidsp.ovid.com/ovidweb.cgi?T=JS&amp;PAGE=reference&amp;D=jbi&amp;NEWS=N&amp;AN=JBI10561" TargetMode="External"/><Relationship Id="rId59" Type="http://schemas.openxmlformats.org/officeDocument/2006/relationships/hyperlink" Target="https://search.ebscohost.com/login.aspx?direct=true&amp;AuthType=ip%2cathens&amp;db=nup&amp;AN=T903021&amp;site=nup-live&amp;scope=site" TargetMode="External"/><Relationship Id="rId20" Type="http://schemas.openxmlformats.org/officeDocument/2006/relationships/hyperlink" Target="http://ovidsp.ovid.com/ovidweb.cgi?T=JS&amp;PAGE=reference&amp;D=jbi&amp;NEWS=N&amp;AN=JBI24151" TargetMode="External"/><Relationship Id="rId41" Type="http://schemas.openxmlformats.org/officeDocument/2006/relationships/hyperlink" Target="https://search.ebscohost.com/login.aspx?direct=true&amp;AuthType=ip%2cathens&amp;db=nup&amp;AN=T922385&amp;site=nup-live&amp;scope=site" TargetMode="External"/><Relationship Id="rId54" Type="http://schemas.openxmlformats.org/officeDocument/2006/relationships/hyperlink" Target="https://search.ebscohost.com/login.aspx?direct=true&amp;AuthType=ip%2cathens&amp;db=nup&amp;AN=T707825&amp;site=nup-live&amp;scope=site" TargetMode="External"/><Relationship Id="rId62" Type="http://schemas.openxmlformats.org/officeDocument/2006/relationships/hyperlink" Target="https://dictionary.himaa.org.au/orgs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arch.ebscohost.com/login.aspx?direct=true&amp;AuthType=ip%2cathens&amp;db=nup&amp;AN=T705452&amp;site=nup-live&amp;scope=site" TargetMode="External"/><Relationship Id="rId15" Type="http://schemas.openxmlformats.org/officeDocument/2006/relationships/hyperlink" Target="https://search.ebscohost.com/login.aspx?direct=true&amp;AuthType=ip%2cathens&amp;db=nup&amp;AN=T903683&amp;site=nup-live&amp;scope=site" TargetMode="External"/><Relationship Id="rId23" Type="http://schemas.openxmlformats.org/officeDocument/2006/relationships/hyperlink" Target="http://ovidsp.ovid.com/ovidweb.cgi?T=JS&amp;PAGE=reference&amp;D=jbi&amp;NEWS=N&amp;AN=JBI10430" TargetMode="External"/><Relationship Id="rId28" Type="http://schemas.openxmlformats.org/officeDocument/2006/relationships/hyperlink" Target="http://ovidsp.ovid.com/ovidweb.cgi?T=JS&amp;PAGE=reference&amp;D=jbi&amp;NEWS=N&amp;AN=JBI10429" TargetMode="External"/><Relationship Id="rId36" Type="http://schemas.openxmlformats.org/officeDocument/2006/relationships/hyperlink" Target="https://www.dynamed.com/approach-to/cross-cultural-communication" TargetMode="External"/><Relationship Id="rId49" Type="http://schemas.openxmlformats.org/officeDocument/2006/relationships/hyperlink" Target="https://search.ebscohost.com/login.aspx?direct=true&amp;AuthType=ip%2cathens&amp;db=nup&amp;AN=T704756&amp;site=nup-live&amp;scope=site" TargetMode="External"/><Relationship Id="rId57" Type="http://schemas.openxmlformats.org/officeDocument/2006/relationships/hyperlink" Target="https://search.ebscohost.com/login.aspx?direct=true&amp;AuthType=ip%2cathens&amp;db=nup&amp;AN=T706191&amp;site=nup-live&amp;scope=site" TargetMode="External"/><Relationship Id="rId10" Type="http://schemas.openxmlformats.org/officeDocument/2006/relationships/hyperlink" Target="https://search.ebscohost.com/login.aspx?direct=true&amp;AuthType=ip%2cathens&amp;db=nup&amp;AN=T706709&amp;site=nup-live&amp;scope=site" TargetMode="External"/><Relationship Id="rId31" Type="http://schemas.openxmlformats.org/officeDocument/2006/relationships/hyperlink" Target="http://ovidsp.ovid.com/ovidweb.cgi?T=JS&amp;PAGE=reference&amp;D=jbi&amp;NEWS=N&amp;AN=JBI2420" TargetMode="External"/><Relationship Id="rId44" Type="http://schemas.openxmlformats.org/officeDocument/2006/relationships/hyperlink" Target="http://ovidsp.ovid.com/ovidweb.cgi?T=JS&amp;PAGE=reference&amp;D=jbi&amp;NEWS=N&amp;AN=JBI7276" TargetMode="External"/><Relationship Id="rId52" Type="http://schemas.openxmlformats.org/officeDocument/2006/relationships/hyperlink" Target="https://www.dynamed.com/procedure/patient-handoffs" TargetMode="External"/><Relationship Id="rId60" Type="http://schemas.openxmlformats.org/officeDocument/2006/relationships/hyperlink" Target="http://ovidsp.ovid.com/ovidweb.cgi?T=JS&amp;PAGE=reference&amp;D=jbi&amp;NEWS=N&amp;AN=JBI17163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search.ebscohost.com/login.aspx?direct=true&amp;AuthType=ip%2cathens&amp;db=nup&amp;AN=T705248&amp;site=nup-live&amp;scope=site" TargetMode="External"/><Relationship Id="rId13" Type="http://schemas.openxmlformats.org/officeDocument/2006/relationships/hyperlink" Target="https://search.ebscohost.com/login.aspx?direct=true&amp;AuthType=ip%2cathens&amp;db=nup&amp;AN=T705251&amp;site=nup-live&amp;scope=site" TargetMode="External"/><Relationship Id="rId18" Type="http://schemas.openxmlformats.org/officeDocument/2006/relationships/hyperlink" Target="https://search.ebscohost.com/login.aspx?direct=true&amp;AuthType=ip%2cathens&amp;db=nup&amp;AN=T707712&amp;site=nup-live&amp;scope=site" TargetMode="External"/><Relationship Id="rId39" Type="http://schemas.openxmlformats.org/officeDocument/2006/relationships/hyperlink" Target="https://search.ebscohost.com/login.aspx?direct=true&amp;AuthType=ip%2cathens&amp;db=nup&amp;AN=T707160&amp;site=nup-live&amp;scope=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2847</Words>
  <Characters>16230</Characters>
  <Application>Microsoft Office Word</Application>
  <DocSecurity>0</DocSecurity>
  <Lines>135</Lines>
  <Paragraphs>38</Paragraphs>
  <ScaleCrop>false</ScaleCrop>
  <Company>Ramsay Health Care</Company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Jeanette</dc:creator>
  <cp:keywords/>
  <dc:description/>
  <cp:lastModifiedBy>Bunting, Jeanette</cp:lastModifiedBy>
  <cp:revision>7</cp:revision>
  <dcterms:created xsi:type="dcterms:W3CDTF">2024-09-20T04:10:00Z</dcterms:created>
  <dcterms:modified xsi:type="dcterms:W3CDTF">2024-10-21T03:52:00Z</dcterms:modified>
</cp:coreProperties>
</file>