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0B7DC" w14:textId="60EEA56D" w:rsidR="000F0150" w:rsidRDefault="00B24925" w:rsidP="000F0150">
      <w:pPr>
        <w:shd w:val="clear" w:color="auto" w:fill="FFFFFF"/>
        <w:spacing w:after="144" w:line="240" w:lineRule="auto"/>
        <w:rPr>
          <w:rFonts w:ascii="var(--fontFamilyBase)" w:eastAsia="Times New Roman" w:hAnsi="var(--fontFamilyBase)" w:cs="Times New Roman"/>
          <w:color w:val="333333"/>
          <w:kern w:val="0"/>
          <w:sz w:val="32"/>
          <w:szCs w:val="32"/>
          <w:lang w:eastAsia="en-AU"/>
          <w14:ligatures w14:val="none"/>
        </w:rPr>
      </w:pPr>
      <w:r w:rsidRPr="00B24925">
        <w:rPr>
          <w:rFonts w:ascii="var(--fontFamilyBase)" w:eastAsia="Times New Roman" w:hAnsi="var(--fontFamilyBase)" w:cs="Times New Roman"/>
          <w:noProof/>
          <w:color w:val="333333"/>
          <w:kern w:val="0"/>
          <w:sz w:val="32"/>
          <w:szCs w:val="32"/>
          <w:lang w:eastAsia="en-AU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4D22D6" wp14:editId="03E75F3D">
                <wp:simplePos x="0" y="0"/>
                <wp:positionH relativeFrom="column">
                  <wp:posOffset>754380</wp:posOffset>
                </wp:positionH>
                <wp:positionV relativeFrom="paragraph">
                  <wp:posOffset>0</wp:posOffset>
                </wp:positionV>
                <wp:extent cx="4701540" cy="80010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15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D99B3" w14:textId="77777777" w:rsidR="00B24925" w:rsidRPr="00B27D9F" w:rsidRDefault="00B24925" w:rsidP="00B24925">
                            <w:pPr>
                              <w:spacing w:line="259" w:lineRule="auto"/>
                            </w:pPr>
                            <w:r w:rsidRPr="00B27D9F">
                              <w:rPr>
                                <w:rFonts w:cstheme="minorHAnsi"/>
                                <w:b/>
                                <w:color w:val="7030A0"/>
                                <w:sz w:val="40"/>
                                <w:szCs w:val="40"/>
                              </w:rPr>
                              <w:t>Recognising and Responding to Acute Deterioration Standard</w:t>
                            </w:r>
                          </w:p>
                          <w:p w14:paraId="3801EC03" w14:textId="1F73C5F2" w:rsidR="00B24925" w:rsidRDefault="00B249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D22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4pt;margin-top:0;width:370.2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" stroked="f">
                <v:textbox>
                  <w:txbxContent>
                    <w:p w14:paraId="377D99B3" w14:textId="77777777" w:rsidR="00B24925" w:rsidRPr="00B27D9F" w:rsidRDefault="00B24925" w:rsidP="00B24925">
                      <w:pPr>
                        <w:spacing w:line="259" w:lineRule="auto"/>
                      </w:pPr>
                      <w:r w:rsidRPr="00B27D9F">
                        <w:rPr>
                          <w:rFonts w:cstheme="minorHAnsi"/>
                          <w:b/>
                          <w:color w:val="7030A0"/>
                          <w:sz w:val="40"/>
                          <w:szCs w:val="40"/>
                        </w:rPr>
                        <w:t>Recognising and Responding to Acute Deterioration Standard</w:t>
                      </w:r>
                    </w:p>
                    <w:p w14:paraId="3801EC03" w14:textId="1F73C5F2" w:rsidR="00B24925" w:rsidRDefault="00B24925"/>
                  </w:txbxContent>
                </v:textbox>
                <w10:wrap type="square"/>
              </v:shape>
            </w:pict>
          </mc:Fallback>
        </mc:AlternateContent>
      </w:r>
      <w:r>
        <w:rPr>
          <w:rStyle w:val="Strong"/>
          <w:rFonts w:ascii="Segoe UI" w:hAnsi="Segoe UI" w:cs="Segoe UI"/>
          <w:b w:val="0"/>
          <w:noProof/>
          <w:sz w:val="27"/>
          <w:szCs w:val="27"/>
        </w:rPr>
        <w:drawing>
          <wp:inline distT="0" distB="0" distL="0" distR="0" wp14:anchorId="50F26E77" wp14:editId="7F84B866">
            <wp:extent cx="572770" cy="5854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0150">
        <w:rPr>
          <w:rFonts w:ascii="var(--fontFamilyBase)" w:eastAsia="Times New Roman" w:hAnsi="var(--fontFamilyBase)" w:cs="Times New Roman"/>
          <w:color w:val="333333"/>
          <w:kern w:val="0"/>
          <w:sz w:val="32"/>
          <w:szCs w:val="32"/>
          <w:lang w:eastAsia="en-AU"/>
          <w14:ligatures w14:val="none"/>
        </w:rPr>
        <w:t> </w:t>
      </w:r>
    </w:p>
    <w:p w14:paraId="206E49D9" w14:textId="77777777" w:rsidR="00B24925" w:rsidRDefault="00B24925" w:rsidP="000F0150">
      <w:pPr>
        <w:shd w:val="clear" w:color="auto" w:fill="FFFFFF"/>
        <w:spacing w:after="144" w:line="240" w:lineRule="auto"/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</w:pPr>
    </w:p>
    <w:p w14:paraId="09BBCC63" w14:textId="77777777" w:rsidR="000F0150" w:rsidRDefault="000F0150" w:rsidP="000F0150">
      <w:pPr>
        <w:shd w:val="clear" w:color="auto" w:fill="FFFFFF"/>
        <w:spacing w:after="144" w:line="240" w:lineRule="auto"/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</w:pPr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>Emergencies in clinical medicine. By: Piers Page. Publisher: Oxford University Press, 2021.</w:t>
      </w:r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5" w:tgtFrame="_blank" w:history="1">
        <w:r>
          <w:rPr>
            <w:rStyle w:val="Hyperlink"/>
            <w:rFonts w:ascii="var(--fontFamilyBase)" w:eastAsia="Times New Roman" w:hAnsi="var(--fontFamilyBase)" w:cs="Times New Roman"/>
            <w:color w:val="0076A6"/>
            <w:kern w:val="0"/>
            <w:sz w:val="27"/>
            <w:szCs w:val="27"/>
            <w:lang w:eastAsia="en-AU"/>
            <w14:ligatures w14:val="none"/>
          </w:rPr>
          <w:t>https://search.ebscohost.com/login.aspx?direct=true&amp;AuthType=ip,athens&amp;db=nlebk&amp;AN=2913036&amp;site=ehost-live&amp;scope=site</w:t>
        </w:r>
      </w:hyperlink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br/>
        <w:t>​​​​</w:t>
      </w:r>
    </w:p>
    <w:p w14:paraId="1FA07B82" w14:textId="77777777" w:rsidR="000F0150" w:rsidRDefault="000F0150" w:rsidP="000F0150">
      <w:pPr>
        <w:shd w:val="clear" w:color="auto" w:fill="FFFFFF"/>
        <w:spacing w:after="336" w:line="240" w:lineRule="auto"/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</w:pPr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>Helen Dutton, &amp; Jacqui Finch. (2017). Acute and Critical Care Nursing at a Glance. Wiley-Blackwell.  </w:t>
      </w:r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br/>
        <w:t>Chapter 2 Recognising risk of deterioration: ABCDE assessment. </w:t>
      </w:r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br/>
        <w:t>Chapter 3 Early warning tools and care escalation.</w:t>
      </w:r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6" w:tgtFrame="_blank" w:history="1">
        <w:r>
          <w:rPr>
            <w:rStyle w:val="Hyperlink"/>
            <w:rFonts w:ascii="var(--fontFamilyBase)" w:eastAsia="Times New Roman" w:hAnsi="var(--fontFamilyBase)" w:cs="Times New Roman"/>
            <w:color w:val="0076A6"/>
            <w:kern w:val="0"/>
            <w:sz w:val="27"/>
            <w:szCs w:val="27"/>
            <w:lang w:eastAsia="en-AU"/>
            <w14:ligatures w14:val="none"/>
          </w:rPr>
          <w:t>https://search.ebscohost.com/login.aspx?direct=true&amp;AuthType=ip,athens&amp;db=nlebk&amp;AN=1713324&amp;site=ehost-live&amp;scope=site</w:t>
        </w:r>
      </w:hyperlink>
    </w:p>
    <w:p w14:paraId="25B9DE85" w14:textId="77777777" w:rsidR="000F0150" w:rsidRDefault="000F0150" w:rsidP="000F0150">
      <w:pPr>
        <w:shd w:val="clear" w:color="auto" w:fill="FFFFFF"/>
        <w:spacing w:after="336" w:line="240" w:lineRule="auto"/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</w:pPr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 xml:space="preserve">Fleisher and Ludwig's Textbook of </w:t>
      </w:r>
      <w:proofErr w:type="spellStart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>Pediatric</w:t>
      </w:r>
      <w:proofErr w:type="spellEnd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 xml:space="preserve"> Emergency Medicine</w:t>
      </w:r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br/>
        <w:t>By: Richard G Bachur</w:t>
      </w:r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br/>
        <w:t>Publication details: USA Wolters Kluwer Health 2021</w:t>
      </w:r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br/>
        <w:t>SECTION II: Resuscitation and Stabilization</w:t>
      </w:r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7" w:tgtFrame="_blank" w:history="1">
        <w:r>
          <w:rPr>
            <w:rStyle w:val="Hyperlink"/>
            <w:rFonts w:ascii="var(--fontFamilyBase)" w:eastAsia="Times New Roman" w:hAnsi="var(--fontFamilyBase)" w:cs="Times New Roman"/>
            <w:color w:val="0076A6"/>
            <w:kern w:val="0"/>
            <w:sz w:val="27"/>
            <w:szCs w:val="27"/>
            <w:lang w:eastAsia="en-AU"/>
            <w14:ligatures w14:val="none"/>
          </w:rPr>
          <w:t>https://search.ebscohost.com/login.aspx?direct=true&amp;AuthType=ip,athens&amp;db=nlebk&amp;AN=3051954&amp;site=ehost-live&amp;scope=site</w:t>
        </w:r>
      </w:hyperlink>
    </w:p>
    <w:p w14:paraId="669A5BDF" w14:textId="77777777" w:rsidR="000F0150" w:rsidRDefault="000F0150" w:rsidP="000F0150">
      <w:pPr>
        <w:shd w:val="clear" w:color="auto" w:fill="FFFFFF"/>
        <w:spacing w:after="336" w:line="240" w:lineRule="auto"/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</w:pPr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 xml:space="preserve">Clinical </w:t>
      </w:r>
      <w:proofErr w:type="spellStart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>Anesthesia</w:t>
      </w:r>
      <w:proofErr w:type="spellEnd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 xml:space="preserve"> Procedures of the Massachusetts General Hospital</w:t>
      </w:r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br/>
        <w:t>By: Richard M. Pino</w:t>
      </w:r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br/>
        <w:t>Philadelphia : Wolters Kluwer Health, 2022</w:t>
      </w:r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br/>
        <w:t xml:space="preserve">Chapter 39 Adult, </w:t>
      </w:r>
      <w:proofErr w:type="spellStart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>Pediatric</w:t>
      </w:r>
      <w:proofErr w:type="spellEnd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>, and Newborn Resuscitation</w:t>
      </w:r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8" w:tgtFrame="_blank" w:history="1">
        <w:r>
          <w:rPr>
            <w:rStyle w:val="Hyperlink"/>
            <w:rFonts w:ascii="var(--fontFamilyBase)" w:eastAsia="Times New Roman" w:hAnsi="var(--fontFamilyBase)" w:cs="Times New Roman"/>
            <w:color w:val="0076A6"/>
            <w:kern w:val="0"/>
            <w:sz w:val="27"/>
            <w:szCs w:val="27"/>
            <w:lang w:eastAsia="en-AU"/>
            <w14:ligatures w14:val="none"/>
          </w:rPr>
          <w:t>https://search.ebscohost.com/login.aspx?direct=true&amp;AuthType=ip,athens&amp;db=nlebk&amp;AN=3406783&amp;site=ehost-live&amp;scope=site</w:t>
        </w:r>
      </w:hyperlink>
    </w:p>
    <w:p w14:paraId="4AC365C2" w14:textId="77777777" w:rsidR="000F0150" w:rsidRDefault="000F0150" w:rsidP="000F0150">
      <w:pPr>
        <w:shd w:val="clear" w:color="auto" w:fill="FFFFFF"/>
        <w:spacing w:after="336" w:line="240" w:lineRule="auto"/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</w:pPr>
      <w:proofErr w:type="spellStart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>Stoelting's</w:t>
      </w:r>
      <w:proofErr w:type="spellEnd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 xml:space="preserve"> pharmacology &amp; physiology in </w:t>
      </w:r>
      <w:proofErr w:type="spellStart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>anesthetic</w:t>
      </w:r>
      <w:proofErr w:type="spellEnd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 xml:space="preserve"> practice</w:t>
      </w:r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br/>
        <w:t>By: Flood, Pamela</w:t>
      </w:r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br/>
        <w:t>Publisher: Philadelphia : Wolters Kluwer, 2022</w:t>
      </w:r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br/>
        <w:t>Chapter 47. Physiology and Pharmacology of Resuscitation</w:t>
      </w:r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9" w:tgtFrame="_blank" w:history="1">
        <w:r>
          <w:rPr>
            <w:rStyle w:val="Hyperlink"/>
            <w:rFonts w:ascii="var(--fontFamilyBase)" w:eastAsia="Times New Roman" w:hAnsi="var(--fontFamilyBase)" w:cs="Times New Roman"/>
            <w:color w:val="0076A6"/>
            <w:kern w:val="0"/>
            <w:sz w:val="27"/>
            <w:szCs w:val="27"/>
            <w:lang w:eastAsia="en-AU"/>
            <w14:ligatures w14:val="none"/>
          </w:rPr>
          <w:t>https://search.ebscohost.com/login.aspx?direct=true&amp;AuthType=ip,athens&amp;db=nlebk&amp;AN=3322889&amp;site=ehost-live&amp;scope=site</w:t>
        </w:r>
      </w:hyperlink>
    </w:p>
    <w:p w14:paraId="4523A4F5" w14:textId="77777777" w:rsidR="000F0150" w:rsidRDefault="000F0150" w:rsidP="000F0150">
      <w:pPr>
        <w:shd w:val="clear" w:color="auto" w:fill="FFFFFF"/>
        <w:spacing w:after="336" w:line="240" w:lineRule="auto"/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</w:pPr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 xml:space="preserve">Condition Changes, Physical: Recognizing and Responding. By: </w:t>
      </w:r>
      <w:proofErr w:type="spellStart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>Karakashian</w:t>
      </w:r>
      <w:proofErr w:type="spellEnd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 xml:space="preserve"> AL, </w:t>
      </w:r>
      <w:proofErr w:type="spellStart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>Pravikoff</w:t>
      </w:r>
      <w:proofErr w:type="spellEnd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 xml:space="preserve"> D, CINAHL Nursing Guide,  2018</w:t>
      </w:r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0" w:tgtFrame="_blank" w:history="1">
        <w:r>
          <w:rPr>
            <w:rStyle w:val="Hyperlink"/>
            <w:rFonts w:ascii="var(--fontFamilyBase)" w:eastAsia="Times New Roman" w:hAnsi="var(--fontFamilyBase)" w:cs="Times New Roman"/>
            <w:color w:val="0076A6"/>
            <w:kern w:val="0"/>
            <w:sz w:val="27"/>
            <w:szCs w:val="27"/>
            <w:lang w:eastAsia="en-AU"/>
            <w14:ligatures w14:val="none"/>
          </w:rPr>
          <w:t>https://search.ebscohost.com/login.aspx?direct=true&amp;AuthType=ip,athens&amp;db=nup&amp;AN=T921776&amp;site=nup-live&amp;scope=site</w:t>
        </w:r>
      </w:hyperlink>
    </w:p>
    <w:p w14:paraId="037C30E9" w14:textId="77777777" w:rsidR="000F0150" w:rsidRDefault="000F0150" w:rsidP="000F0150">
      <w:pPr>
        <w:shd w:val="clear" w:color="auto" w:fill="FFFFFF"/>
        <w:spacing w:after="336" w:line="240" w:lineRule="auto"/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</w:pPr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lastRenderedPageBreak/>
        <w:t xml:space="preserve">Adverse Events: Utilizing Trigger Tools to Measure. By: Wilson D, Mennella H, </w:t>
      </w:r>
      <w:proofErr w:type="spellStart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>Pravikoff</w:t>
      </w:r>
      <w:proofErr w:type="spellEnd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 xml:space="preserve"> D, CINAHL Nursing Guide, 2018</w:t>
      </w:r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1" w:tgtFrame="_blank" w:history="1">
        <w:r>
          <w:rPr>
            <w:rStyle w:val="Hyperlink"/>
            <w:rFonts w:ascii="var(--fontFamilyBase)" w:eastAsia="Times New Roman" w:hAnsi="var(--fontFamilyBase)" w:cs="Times New Roman"/>
            <w:color w:val="0076A6"/>
            <w:kern w:val="0"/>
            <w:sz w:val="27"/>
            <w:szCs w:val="27"/>
            <w:lang w:eastAsia="en-AU"/>
            <w14:ligatures w14:val="none"/>
          </w:rPr>
          <w:t>https://search.ebscohost.com/login.aspx?direct=true&amp;AuthType=ip,athens&amp;db=nup&amp;AN=T706420&amp;site=nup-live&amp;scope=site</w:t>
        </w:r>
      </w:hyperlink>
    </w:p>
    <w:p w14:paraId="4E6D0F52" w14:textId="77777777" w:rsidR="000F0150" w:rsidRDefault="000F0150" w:rsidP="000F0150">
      <w:pPr>
        <w:shd w:val="clear" w:color="auto" w:fill="FFFFFF"/>
        <w:spacing w:after="336" w:line="240" w:lineRule="auto"/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</w:pPr>
      <w:proofErr w:type="spellStart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>Pediatric</w:t>
      </w:r>
      <w:proofErr w:type="spellEnd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 xml:space="preserve"> Rapid Response System By: Hurst A, </w:t>
      </w:r>
      <w:proofErr w:type="spellStart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>Balderrama</w:t>
      </w:r>
      <w:proofErr w:type="spellEnd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 xml:space="preserve"> D, </w:t>
      </w:r>
      <w:proofErr w:type="spellStart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>Pravikoff</w:t>
      </w:r>
      <w:proofErr w:type="spellEnd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 xml:space="preserve"> D, CINAHL Nursing Guide,  2018</w:t>
      </w:r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2" w:tgtFrame="_blank" w:history="1">
        <w:r>
          <w:rPr>
            <w:rStyle w:val="Hyperlink"/>
            <w:rFonts w:ascii="var(--fontFamilyBase)" w:eastAsia="Times New Roman" w:hAnsi="var(--fontFamilyBase)" w:cs="Times New Roman"/>
            <w:color w:val="0076A6"/>
            <w:kern w:val="0"/>
            <w:sz w:val="27"/>
            <w:szCs w:val="27"/>
            <w:lang w:eastAsia="en-AU"/>
            <w14:ligatures w14:val="none"/>
          </w:rPr>
          <w:t>https://search.ebscohost.com/login.aspx?direct=true&amp;AuthType=ip,athens&amp;db=nup&amp;AN=T903665&amp;site=nup-live&amp;scope=site</w:t>
        </w:r>
      </w:hyperlink>
    </w:p>
    <w:p w14:paraId="48F18ADD" w14:textId="77777777" w:rsidR="000F0150" w:rsidRDefault="000F0150" w:rsidP="000F0150">
      <w:pPr>
        <w:shd w:val="clear" w:color="auto" w:fill="FFFFFF"/>
        <w:spacing w:after="336" w:line="240" w:lineRule="auto"/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</w:pPr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 xml:space="preserve">Rapid Response Systems By: Wilson D, </w:t>
      </w:r>
      <w:proofErr w:type="spellStart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>Pravikoff</w:t>
      </w:r>
      <w:proofErr w:type="spellEnd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 xml:space="preserve"> D, CINAHL Nursing Guide, 2018</w:t>
      </w:r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3" w:tgtFrame="_blank" w:history="1">
        <w:r>
          <w:rPr>
            <w:rStyle w:val="Hyperlink"/>
            <w:rFonts w:ascii="var(--fontFamilyBase)" w:eastAsia="Times New Roman" w:hAnsi="var(--fontFamilyBase)" w:cs="Times New Roman"/>
            <w:color w:val="0076A6"/>
            <w:kern w:val="0"/>
            <w:sz w:val="27"/>
            <w:szCs w:val="27"/>
            <w:lang w:eastAsia="en-AU"/>
            <w14:ligatures w14:val="none"/>
          </w:rPr>
          <w:t>https://search.ebscohost.com/login.aspx?direct=true&amp;AuthType=ip,athens&amp;db=nup&amp;AN=T706421&amp;site=nup-live&amp;scope=site</w:t>
        </w:r>
      </w:hyperlink>
    </w:p>
    <w:p w14:paraId="75692476" w14:textId="77777777" w:rsidR="000F0150" w:rsidRDefault="000F0150" w:rsidP="000F0150">
      <w:pPr>
        <w:shd w:val="clear" w:color="auto" w:fill="FFFFFF"/>
        <w:spacing w:after="336" w:line="240" w:lineRule="auto"/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</w:pPr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 xml:space="preserve">Pearson, Vincent. Basic Life Support (Adult and </w:t>
      </w:r>
      <w:proofErr w:type="spellStart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>Pediatric</w:t>
      </w:r>
      <w:proofErr w:type="spellEnd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>): Strategies to Improve Team Performance and Guideline Adherence. (2024). </w:t>
      </w:r>
      <w:hyperlink r:id="rId14" w:tgtFrame="_blank" w:history="1">
        <w:r>
          <w:rPr>
            <w:rStyle w:val="Hyperlink"/>
            <w:rFonts w:ascii="var(--fontFamilyBase)" w:eastAsia="Times New Roman" w:hAnsi="var(--fontFamilyBase)" w:cs="Times New Roman"/>
            <w:color w:val="0076A6"/>
            <w:kern w:val="0"/>
            <w:sz w:val="27"/>
            <w:szCs w:val="27"/>
            <w:lang w:eastAsia="en-AU"/>
            <w14:ligatures w14:val="none"/>
          </w:rPr>
          <w:t>http://ovidsp.ovid.com/ovidweb.cgi?T=JS&amp;PAGE=reference&amp;D=jbi&amp;NEWS=N&amp;AN=JBI122467</w:t>
        </w:r>
      </w:hyperlink>
    </w:p>
    <w:p w14:paraId="5DA8BD73" w14:textId="77777777" w:rsidR="000F0150" w:rsidRDefault="000F0150" w:rsidP="000F0150">
      <w:pPr>
        <w:shd w:val="clear" w:color="auto" w:fill="FFFFFF"/>
        <w:spacing w:after="336" w:line="240" w:lineRule="auto"/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</w:pPr>
      <w:proofErr w:type="spellStart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>Mbinji</w:t>
      </w:r>
      <w:proofErr w:type="spellEnd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>, Michal. Basic Life Support: Assessment of training requirements for health professionals in the hospital setting. (2023). </w:t>
      </w:r>
      <w:hyperlink r:id="rId15" w:tgtFrame="_blank" w:history="1">
        <w:r>
          <w:rPr>
            <w:rStyle w:val="Hyperlink"/>
            <w:rFonts w:ascii="var(--fontFamilyBase)" w:eastAsia="Times New Roman" w:hAnsi="var(--fontFamilyBase)" w:cs="Times New Roman"/>
            <w:color w:val="0076A6"/>
            <w:kern w:val="0"/>
            <w:sz w:val="27"/>
            <w:szCs w:val="27"/>
            <w:lang w:eastAsia="en-AU"/>
            <w14:ligatures w14:val="none"/>
          </w:rPr>
          <w:t>http://ovidsp.ovid.com/ovidweb.cgi?T=JS&amp;PAGE=reference&amp;D=jbi&amp;NEWS=N&amp;AN=JBI20141</w:t>
        </w:r>
      </w:hyperlink>
    </w:p>
    <w:p w14:paraId="2D78C4E9" w14:textId="77777777" w:rsidR="000F0150" w:rsidRDefault="000F0150" w:rsidP="000F0150">
      <w:pPr>
        <w:shd w:val="clear" w:color="auto" w:fill="FFFFFF"/>
        <w:spacing w:after="336" w:line="240" w:lineRule="auto"/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</w:pPr>
      <w:proofErr w:type="spellStart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>Magtoto</w:t>
      </w:r>
      <w:proofErr w:type="spellEnd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 xml:space="preserve">, </w:t>
      </w:r>
      <w:proofErr w:type="spellStart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>Leaderlou</w:t>
      </w:r>
      <w:proofErr w:type="spellEnd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 xml:space="preserve"> S. Clinical Deterioration: Rapid Response Systems. (2022). </w:t>
      </w:r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6" w:tgtFrame="_blank" w:history="1">
        <w:r>
          <w:rPr>
            <w:rStyle w:val="Hyperlink"/>
            <w:rFonts w:ascii="var(--fontFamilyBase)" w:eastAsia="Times New Roman" w:hAnsi="var(--fontFamilyBase)" w:cs="Times New Roman"/>
            <w:color w:val="0076A6"/>
            <w:kern w:val="0"/>
            <w:sz w:val="27"/>
            <w:szCs w:val="27"/>
            <w:lang w:eastAsia="en-AU"/>
            <w14:ligatures w14:val="none"/>
          </w:rPr>
          <w:t>http://ovidsp.ovid.com/ovidweb.cgi?T=JS&amp;PAGE=reference&amp;D=jbi&amp;NEWS=N&amp;AN=JBI7331</w:t>
        </w:r>
      </w:hyperlink>
    </w:p>
    <w:p w14:paraId="0D26FA36" w14:textId="77777777" w:rsidR="000F0150" w:rsidRDefault="000F0150" w:rsidP="000F0150">
      <w:pPr>
        <w:shd w:val="clear" w:color="auto" w:fill="FFFFFF"/>
        <w:spacing w:after="336" w:line="240" w:lineRule="auto"/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</w:pPr>
      <w:proofErr w:type="spellStart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>Owaya</w:t>
      </w:r>
      <w:proofErr w:type="spellEnd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>, Antony. Rapid Response Teams within Acute Hospitals. (2021). </w:t>
      </w:r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7" w:tgtFrame="_blank" w:history="1">
        <w:r>
          <w:rPr>
            <w:rStyle w:val="Hyperlink"/>
            <w:rFonts w:ascii="var(--fontFamilyBase)" w:eastAsia="Times New Roman" w:hAnsi="var(--fontFamilyBase)" w:cs="Times New Roman"/>
            <w:color w:val="0076A6"/>
            <w:kern w:val="0"/>
            <w:sz w:val="27"/>
            <w:szCs w:val="27"/>
            <w:lang w:eastAsia="en-AU"/>
            <w14:ligatures w14:val="none"/>
          </w:rPr>
          <w:t>http://ovidsp.ovid.com/ovidweb.cgi?T=JS&amp;PAGE=reference&amp;D=jbi&amp;NEWS=N&amp;AN=JBI5552</w:t>
        </w:r>
      </w:hyperlink>
    </w:p>
    <w:p w14:paraId="2B599BBF" w14:textId="77777777" w:rsidR="000F0150" w:rsidRDefault="000F0150" w:rsidP="000F0150">
      <w:pPr>
        <w:shd w:val="clear" w:color="auto" w:fill="FFFFFF"/>
        <w:spacing w:after="336" w:line="240" w:lineRule="auto"/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</w:pPr>
      <w:proofErr w:type="spellStart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>Magtoto</w:t>
      </w:r>
      <w:proofErr w:type="spellEnd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 xml:space="preserve">, </w:t>
      </w:r>
      <w:proofErr w:type="spellStart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>Leaderlou</w:t>
      </w:r>
      <w:proofErr w:type="spellEnd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 xml:space="preserve"> S. Clinical Deterioration and Escalation of Care: Adult Deterioration Detection System. (2022).</w:t>
      </w:r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8" w:tgtFrame="_blank" w:history="1">
        <w:r>
          <w:rPr>
            <w:rStyle w:val="Hyperlink"/>
            <w:rFonts w:ascii="var(--fontFamilyBase)" w:eastAsia="Times New Roman" w:hAnsi="var(--fontFamilyBase)" w:cs="Times New Roman"/>
            <w:color w:val="0076A6"/>
            <w:kern w:val="0"/>
            <w:sz w:val="27"/>
            <w:szCs w:val="27"/>
            <w:lang w:eastAsia="en-AU"/>
            <w14:ligatures w14:val="none"/>
          </w:rPr>
          <w:t>http://ovidsp.ovid.com/ovidweb.cgi?T=JS&amp;PAGE=reference&amp;D=jbi&amp;NEWS=N&amp;AN=JBI7380</w:t>
        </w:r>
      </w:hyperlink>
    </w:p>
    <w:p w14:paraId="27B8B5B8" w14:textId="77777777" w:rsidR="000F0150" w:rsidRDefault="000F0150" w:rsidP="000F0150">
      <w:pPr>
        <w:shd w:val="clear" w:color="auto" w:fill="FFFFFF"/>
        <w:spacing w:after="336" w:line="240" w:lineRule="auto"/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</w:pPr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>Overall, Bronwyn. Clinical Deterioration (</w:t>
      </w:r>
      <w:proofErr w:type="spellStart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>Pediatric</w:t>
      </w:r>
      <w:proofErr w:type="spellEnd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>): Early Detection. (2022). </w:t>
      </w:r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9" w:tgtFrame="_blank" w:history="1">
        <w:r>
          <w:rPr>
            <w:rStyle w:val="Hyperlink"/>
            <w:rFonts w:ascii="var(--fontFamilyBase)" w:eastAsia="Times New Roman" w:hAnsi="var(--fontFamilyBase)" w:cs="Times New Roman"/>
            <w:color w:val="0076A6"/>
            <w:kern w:val="0"/>
            <w:sz w:val="27"/>
            <w:szCs w:val="27"/>
            <w:lang w:eastAsia="en-AU"/>
            <w14:ligatures w14:val="none"/>
          </w:rPr>
          <w:t>http://ovidsp.ovid.com/ovidweb.cgi?T=JS&amp;PAGE=reference&amp;D=jbi&amp;NEWS=N&amp;AN=JBI117484</w:t>
        </w:r>
      </w:hyperlink>
    </w:p>
    <w:p w14:paraId="74202AAF" w14:textId="77777777" w:rsidR="000F0150" w:rsidRDefault="000F0150" w:rsidP="000F0150">
      <w:pPr>
        <w:shd w:val="clear" w:color="auto" w:fill="FFFFFF"/>
        <w:spacing w:after="144" w:line="240" w:lineRule="auto"/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</w:pPr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lastRenderedPageBreak/>
        <w:t>Overall, Bronwyn. CLINICAL DETERIORATION: EARLY DETECTION. (2023). </w:t>
      </w:r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20" w:tgtFrame="_blank" w:history="1">
        <w:r>
          <w:rPr>
            <w:rStyle w:val="Hyperlink"/>
            <w:rFonts w:ascii="var(--fontFamilyBase)" w:eastAsia="Times New Roman" w:hAnsi="var(--fontFamilyBase)" w:cs="Times New Roman"/>
            <w:color w:val="0076A6"/>
            <w:kern w:val="0"/>
            <w:sz w:val="27"/>
            <w:szCs w:val="27"/>
            <w:lang w:eastAsia="en-AU"/>
            <w14:ligatures w14:val="none"/>
          </w:rPr>
          <w:t>http://ovidsp.ovid.com/ovidweb.cgi?T=JS&amp;PAGE=reference&amp;D=jbi&amp;NEWS=N&amp;AN=JBI20858</w:t>
        </w:r>
      </w:hyperlink>
    </w:p>
    <w:p w14:paraId="1112696C" w14:textId="77777777" w:rsidR="000F0150" w:rsidRDefault="000F0150" w:rsidP="000F0150">
      <w:pPr>
        <w:shd w:val="clear" w:color="auto" w:fill="FFFFFF"/>
        <w:spacing w:after="336" w:line="240" w:lineRule="auto"/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</w:pPr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>Overall, Bronwyn. CLINICAL DETERIORATION: ESCALATION OF CARE. (2023).</w:t>
      </w:r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21" w:tgtFrame="_blank" w:history="1">
        <w:r>
          <w:rPr>
            <w:rStyle w:val="Hyperlink"/>
            <w:rFonts w:ascii="var(--fontFamilyBase)" w:eastAsia="Times New Roman" w:hAnsi="var(--fontFamilyBase)" w:cs="Times New Roman"/>
            <w:color w:val="0076A6"/>
            <w:kern w:val="0"/>
            <w:sz w:val="27"/>
            <w:szCs w:val="27"/>
            <w:lang w:eastAsia="en-AU"/>
            <w14:ligatures w14:val="none"/>
          </w:rPr>
          <w:t>http://ovidsp.ovid.com/ovidweb.cgi?T=JS&amp;PAGE=reference&amp;D=jbi&amp;NEWS=N&amp;AN=JBI7330</w:t>
        </w:r>
      </w:hyperlink>
    </w:p>
    <w:p w14:paraId="2A0456E6" w14:textId="77777777" w:rsidR="000F0150" w:rsidRDefault="000F0150" w:rsidP="000F0150">
      <w:pPr>
        <w:shd w:val="clear" w:color="auto" w:fill="FFFFFF"/>
        <w:spacing w:after="336" w:line="240" w:lineRule="auto"/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</w:pPr>
      <w:proofErr w:type="spellStart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>DynaMed</w:t>
      </w:r>
      <w:proofErr w:type="spellEnd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>. Neonatal Resuscitation. EBSCO Information Services. 2024.</w:t>
      </w:r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22" w:tgtFrame="_blank" w:history="1">
        <w:r>
          <w:rPr>
            <w:rStyle w:val="Hyperlink"/>
            <w:rFonts w:ascii="var(--fontFamilyBase)" w:eastAsia="Times New Roman" w:hAnsi="var(--fontFamilyBase)" w:cs="Times New Roman"/>
            <w:color w:val="0076A6"/>
            <w:kern w:val="0"/>
            <w:sz w:val="27"/>
            <w:szCs w:val="27"/>
            <w:lang w:eastAsia="en-AU"/>
            <w14:ligatures w14:val="none"/>
          </w:rPr>
          <w:t>https://www.dynamed.com/management/neonatal-resuscitation</w:t>
        </w:r>
      </w:hyperlink>
    </w:p>
    <w:p w14:paraId="03866EA7" w14:textId="77777777" w:rsidR="000F0150" w:rsidRDefault="000F0150" w:rsidP="000F0150">
      <w:pPr>
        <w:shd w:val="clear" w:color="auto" w:fill="FFFFFF"/>
        <w:spacing w:after="336" w:line="240" w:lineRule="auto"/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</w:pPr>
      <w:proofErr w:type="spellStart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>Dynamed</w:t>
      </w:r>
      <w:proofErr w:type="spellEnd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 xml:space="preserve">. </w:t>
      </w:r>
      <w:proofErr w:type="spellStart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>Pediatric</w:t>
      </w:r>
      <w:proofErr w:type="spellEnd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 xml:space="preserve"> Advanced Life Support (PALS). EBSCO Information Services. 2023.</w:t>
      </w:r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23" w:tgtFrame="_blank" w:history="1">
        <w:r>
          <w:rPr>
            <w:rStyle w:val="Hyperlink"/>
            <w:rFonts w:ascii="var(--fontFamilyBase)" w:eastAsia="Times New Roman" w:hAnsi="var(--fontFamilyBase)" w:cs="Times New Roman"/>
            <w:color w:val="0076A6"/>
            <w:kern w:val="0"/>
            <w:sz w:val="27"/>
            <w:szCs w:val="27"/>
            <w:lang w:eastAsia="en-AU"/>
            <w14:ligatures w14:val="none"/>
          </w:rPr>
          <w:t>https://www.dynamed.com/management/pediatric-advanced-life-support-pals</w:t>
        </w:r>
      </w:hyperlink>
    </w:p>
    <w:p w14:paraId="574FBFE1" w14:textId="77777777" w:rsidR="000F0150" w:rsidRDefault="000F0150" w:rsidP="000F0150">
      <w:pPr>
        <w:shd w:val="clear" w:color="auto" w:fill="FFFFFF"/>
        <w:spacing w:after="336" w:line="240" w:lineRule="auto"/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</w:pPr>
      <w:proofErr w:type="spellStart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>Dynamed</w:t>
      </w:r>
      <w:proofErr w:type="spellEnd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 xml:space="preserve">. </w:t>
      </w:r>
      <w:proofErr w:type="spellStart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>Pediatric</w:t>
      </w:r>
      <w:proofErr w:type="spellEnd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 xml:space="preserve"> Basic Life Support (BLS). EBSCO Information Services. 2024</w:t>
      </w:r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24" w:tgtFrame="_blank" w:history="1">
        <w:r>
          <w:rPr>
            <w:rStyle w:val="Hyperlink"/>
            <w:rFonts w:ascii="var(--fontFamilyBase)" w:eastAsia="Times New Roman" w:hAnsi="var(--fontFamilyBase)" w:cs="Times New Roman"/>
            <w:color w:val="0076A6"/>
            <w:kern w:val="0"/>
            <w:sz w:val="27"/>
            <w:szCs w:val="27"/>
            <w:lang w:eastAsia="en-AU"/>
            <w14:ligatures w14:val="none"/>
          </w:rPr>
          <w:t>https://www.dynamed.com/management/pediatric-basic-life-support-bls</w:t>
        </w:r>
      </w:hyperlink>
    </w:p>
    <w:p w14:paraId="2980F1F5" w14:textId="77777777" w:rsidR="000F0150" w:rsidRDefault="000F0150" w:rsidP="000F0150">
      <w:pPr>
        <w:shd w:val="clear" w:color="auto" w:fill="FFFFFF"/>
        <w:spacing w:after="336" w:line="240" w:lineRule="auto"/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</w:pPr>
      <w:proofErr w:type="spellStart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>Dynamed</w:t>
      </w:r>
      <w:proofErr w:type="spellEnd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>. Advanced Cardiovascular Life Support (ACLS). EBSCO Information Services. 2024.</w:t>
      </w:r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25" w:tgtFrame="_blank" w:history="1">
        <w:r>
          <w:rPr>
            <w:rStyle w:val="Hyperlink"/>
            <w:rFonts w:ascii="var(--fontFamilyBase)" w:eastAsia="Times New Roman" w:hAnsi="var(--fontFamilyBase)" w:cs="Times New Roman"/>
            <w:color w:val="0076A6"/>
            <w:kern w:val="0"/>
            <w:sz w:val="27"/>
            <w:szCs w:val="27"/>
            <w:lang w:eastAsia="en-AU"/>
            <w14:ligatures w14:val="none"/>
          </w:rPr>
          <w:t>https://www.dynamed.com/management/advanced-cardiovascular-life-support-acls</w:t>
        </w:r>
      </w:hyperlink>
    </w:p>
    <w:p w14:paraId="52CF07F7" w14:textId="77777777" w:rsidR="000F0150" w:rsidRDefault="000F0150" w:rsidP="000F0150">
      <w:pPr>
        <w:shd w:val="clear" w:color="auto" w:fill="FFFFFF"/>
        <w:spacing w:after="336" w:line="240" w:lineRule="auto"/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</w:pPr>
      <w:proofErr w:type="spellStart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>Dynamed</w:t>
      </w:r>
      <w:proofErr w:type="spellEnd"/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>. Adult Basic Life Support (BLS). EBSCO Information Services. 2024.</w:t>
      </w:r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26" w:tgtFrame="_blank" w:history="1">
        <w:r>
          <w:rPr>
            <w:rStyle w:val="Hyperlink"/>
            <w:rFonts w:ascii="var(--fontFamilyBase)" w:eastAsia="Times New Roman" w:hAnsi="var(--fontFamilyBase)" w:cs="Times New Roman"/>
            <w:color w:val="0076A6"/>
            <w:kern w:val="0"/>
            <w:sz w:val="27"/>
            <w:szCs w:val="27"/>
            <w:lang w:eastAsia="en-AU"/>
            <w14:ligatures w14:val="none"/>
          </w:rPr>
          <w:t>https://www.dynamed.com/management/adult-basic-life-support-bls</w:t>
        </w:r>
      </w:hyperlink>
    </w:p>
    <w:p w14:paraId="6B715EE7" w14:textId="77777777" w:rsidR="000F0150" w:rsidRDefault="000F0150" w:rsidP="000F0150">
      <w:pPr>
        <w:shd w:val="clear" w:color="auto" w:fill="FFFFFF"/>
        <w:spacing w:line="240" w:lineRule="auto"/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</w:pPr>
      <w:r>
        <w:rPr>
          <w:rFonts w:ascii="var(--fontFamilyBase)" w:eastAsia="Times New Roman" w:hAnsi="var(--fontFamilyBase)" w:cs="Times New Roman"/>
          <w:color w:val="333333"/>
          <w:kern w:val="0"/>
          <w:sz w:val="27"/>
          <w:szCs w:val="27"/>
          <w:lang w:eastAsia="en-AU"/>
          <w14:ligatures w14:val="none"/>
        </w:rPr>
        <w:t> </w:t>
      </w:r>
    </w:p>
    <w:p w14:paraId="7752AB64" w14:textId="77777777" w:rsidR="000F0150" w:rsidRDefault="000F0150" w:rsidP="000F0150"/>
    <w:p w14:paraId="61FE434E" w14:textId="77777777" w:rsidR="0018778E" w:rsidRPr="000F0150" w:rsidRDefault="0018778E" w:rsidP="000F0150"/>
    <w:sectPr w:rsidR="0018778E" w:rsidRPr="000F01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fontFamilyBase)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50"/>
    <w:rsid w:val="000F0150"/>
    <w:rsid w:val="0018778E"/>
    <w:rsid w:val="00724A84"/>
    <w:rsid w:val="00B2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CDF3D"/>
  <w15:chartTrackingRefBased/>
  <w15:docId w15:val="{784F92DA-FF20-423F-BCCE-ECF046EB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15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015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249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4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ebscohost.com/login.aspx?direct=true&amp;AuthType=ip%2cathens&amp;db=nlebk&amp;AN=3406783&amp;site=ehost-live&amp;scope=site" TargetMode="External"/><Relationship Id="rId13" Type="http://schemas.openxmlformats.org/officeDocument/2006/relationships/hyperlink" Target="https://search.ebscohost.com/login.aspx?direct=true&amp;AuthType=ip%2cathens&amp;db=nup&amp;AN=T706421&amp;site=nup-live&amp;scope=site" TargetMode="External"/><Relationship Id="rId18" Type="http://schemas.openxmlformats.org/officeDocument/2006/relationships/hyperlink" Target="http://ovidsp.ovid.com/ovidweb.cgi?T=JS&amp;PAGE=reference&amp;D=jbi&amp;NEWS=N&amp;AN=JBI7380" TargetMode="External"/><Relationship Id="rId26" Type="http://schemas.openxmlformats.org/officeDocument/2006/relationships/hyperlink" Target="https://www.dynamed.com/management/adult-basic-life-support-bl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vidsp.ovid.com/ovidweb.cgi?T=JS&amp;PAGE=reference&amp;D=jbi&amp;NEWS=N&amp;AN=JBI7330" TargetMode="External"/><Relationship Id="rId7" Type="http://schemas.openxmlformats.org/officeDocument/2006/relationships/hyperlink" Target="https://search.ebscohost.com/login.aspx?direct=true&amp;AuthType=ip%2cathens&amp;db=nlebk&amp;AN=3051954&amp;site=ehost-live&amp;scope=site" TargetMode="External"/><Relationship Id="rId12" Type="http://schemas.openxmlformats.org/officeDocument/2006/relationships/hyperlink" Target="https://search.ebscohost.com/login.aspx?direct=true&amp;AuthType=ip%2cathens&amp;db=nup&amp;AN=T903665&amp;site=nup-live&amp;scope=site" TargetMode="External"/><Relationship Id="rId17" Type="http://schemas.openxmlformats.org/officeDocument/2006/relationships/hyperlink" Target="http://ovidsp.ovid.com/ovidweb.cgi?T=JS&amp;PAGE=reference&amp;D=jbi&amp;NEWS=N&amp;AN=JBI5552" TargetMode="External"/><Relationship Id="rId25" Type="http://schemas.openxmlformats.org/officeDocument/2006/relationships/hyperlink" Target="https://www.dynamed.com/management/advanced-cardiovascular-life-support-acl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vidsp.ovid.com/ovidweb.cgi?T=JS&amp;PAGE=reference&amp;D=jbi&amp;NEWS=N&amp;AN=JBI7331" TargetMode="External"/><Relationship Id="rId20" Type="http://schemas.openxmlformats.org/officeDocument/2006/relationships/hyperlink" Target="http://ovidsp.ovid.com/ovidweb.cgi?T=JS&amp;PAGE=reference&amp;D=jbi&amp;NEWS=N&amp;AN=JBI20858" TargetMode="External"/><Relationship Id="rId1" Type="http://schemas.openxmlformats.org/officeDocument/2006/relationships/styles" Target="styles.xml"/><Relationship Id="rId6" Type="http://schemas.openxmlformats.org/officeDocument/2006/relationships/hyperlink" Target="https://search.ebscohost.com/login.aspx?direct=true&amp;AuthType=ip%2cathens&amp;db=nlebk&amp;AN=1713324&amp;site=ehost-live&amp;scope=site" TargetMode="External"/><Relationship Id="rId11" Type="http://schemas.openxmlformats.org/officeDocument/2006/relationships/hyperlink" Target="https://search.ebscohost.com/login.aspx?direct=true&amp;AuthType=ip%2cathens&amp;db=nup&amp;AN=T706420&amp;site=nup-live&amp;scope=site" TargetMode="External"/><Relationship Id="rId24" Type="http://schemas.openxmlformats.org/officeDocument/2006/relationships/hyperlink" Target="https://www.dynamed.com/management/pediatric-basic-life-support-bls" TargetMode="External"/><Relationship Id="rId5" Type="http://schemas.openxmlformats.org/officeDocument/2006/relationships/hyperlink" Target="https://search.ebscohost.com/login.aspx?direct=true&amp;AuthType=ip%2cathens&amp;db=nlebk&amp;AN=2913036&amp;site=ehost-live&amp;scope=site" TargetMode="External"/><Relationship Id="rId15" Type="http://schemas.openxmlformats.org/officeDocument/2006/relationships/hyperlink" Target="http://ovidsp.ovid.com/ovidweb.cgi?T=JS&amp;PAGE=reference&amp;D=jbi&amp;NEWS=N&amp;AN=JBI20141" TargetMode="External"/><Relationship Id="rId23" Type="http://schemas.openxmlformats.org/officeDocument/2006/relationships/hyperlink" Target="https://www.dynamed.com/management/pediatric-advanced-life-support-pal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earch.ebscohost.com/login.aspx?direct=true&amp;AuthType=ip%2cathens&amp;db=nup&amp;AN=T921776&amp;site=nup-live&amp;scope=site" TargetMode="External"/><Relationship Id="rId19" Type="http://schemas.openxmlformats.org/officeDocument/2006/relationships/hyperlink" Target="http://ovidsp.ovid.com/ovidweb.cgi?T=JS&amp;PAGE=reference&amp;D=jbi&amp;NEWS=N&amp;AN=JBI11748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search.ebscohost.com/login.aspx?direct=true&amp;AuthType=ip%2cathens&amp;db=nlebk&amp;AN=3322889&amp;site=ehost-live&amp;scope=site" TargetMode="External"/><Relationship Id="rId14" Type="http://schemas.openxmlformats.org/officeDocument/2006/relationships/hyperlink" Target="http://ovidsp.ovid.com/ovidweb.cgi?T=JS&amp;PAGE=reference&amp;D=jbi&amp;NEWS=N&amp;AN=JBI122467" TargetMode="External"/><Relationship Id="rId22" Type="http://schemas.openxmlformats.org/officeDocument/2006/relationships/hyperlink" Target="https://www.dynamed.com/management/neonatal-resuscitatio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1056</Words>
  <Characters>6022</Characters>
  <Application>Microsoft Office Word</Application>
  <DocSecurity>0</DocSecurity>
  <Lines>50</Lines>
  <Paragraphs>14</Paragraphs>
  <ScaleCrop>false</ScaleCrop>
  <Company>Ramsay Health Care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Bunting, Jeanette</dc:creator>
  <cp:keywords/>
  <dc:description/>
  <cp:lastModifiedBy>Bunting, Jeanette</cp:lastModifiedBy>
  <cp:revision>3</cp:revision>
  <dcterms:created xsi:type="dcterms:W3CDTF">2024-10-21T03:37:00Z</dcterms:created>
  <dcterms:modified xsi:type="dcterms:W3CDTF">2024-10-21T03:43:00Z</dcterms:modified>
</cp:coreProperties>
</file>