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5E24" w14:textId="77777777" w:rsidR="00365FA6" w:rsidRDefault="00365FA6"/>
    <w:p w14:paraId="430FA59F" w14:textId="2EA9A414" w:rsidR="00BC7114" w:rsidRPr="00BC7114" w:rsidRDefault="00BC7114" w:rsidP="00BC7114">
      <w:pPr>
        <w:shd w:val="clear" w:color="auto" w:fill="548DD4"/>
        <w:rPr>
          <w:b/>
          <w:color w:val="FFFFFF"/>
          <w:sz w:val="28"/>
          <w:lang w:eastAsia="en-AU"/>
          <w14:ligatures w14:val="none"/>
        </w:rPr>
      </w:pPr>
      <w:r w:rsidRPr="00BC7114">
        <w:rPr>
          <w:b/>
          <w:color w:val="FFFFFF"/>
          <w:sz w:val="28"/>
          <w:lang w:eastAsia="en-AU"/>
          <w14:ligatures w14:val="none"/>
        </w:rPr>
        <w:t xml:space="preserve">FAQ: </w:t>
      </w:r>
      <w:r>
        <w:rPr>
          <w:b/>
          <w:color w:val="FFFFFF"/>
          <w:sz w:val="28"/>
          <w:lang w:eastAsia="en-AU"/>
          <w14:ligatures w14:val="none"/>
        </w:rPr>
        <w:t xml:space="preserve">ACORN </w:t>
      </w:r>
      <w:proofErr w:type="gramStart"/>
      <w:r>
        <w:rPr>
          <w:b/>
          <w:color w:val="FFFFFF"/>
          <w:sz w:val="28"/>
          <w:lang w:eastAsia="en-AU"/>
          <w14:ligatures w14:val="none"/>
        </w:rPr>
        <w:t>STANDARDS :</w:t>
      </w:r>
      <w:proofErr w:type="gramEnd"/>
      <w:r>
        <w:rPr>
          <w:b/>
          <w:color w:val="FFFFFF"/>
          <w:sz w:val="28"/>
          <w:lang w:eastAsia="en-AU"/>
          <w14:ligatures w14:val="none"/>
        </w:rPr>
        <w:t xml:space="preserve"> ACORN SHAGG VIDEO : ACORN PATS</w:t>
      </w:r>
    </w:p>
    <w:p w14:paraId="362D636A" w14:textId="77777777" w:rsidR="00BC7114" w:rsidRDefault="00BC7114" w:rsidP="00BC7114">
      <w:pPr>
        <w:rPr>
          <w:b/>
          <w:bCs/>
          <w:u w:val="single"/>
          <w14:ligatures w14:val="none"/>
        </w:rPr>
      </w:pPr>
    </w:p>
    <w:p w14:paraId="3D8751A2" w14:textId="4A5190D0" w:rsidR="00BC7114" w:rsidRDefault="00BC7114" w:rsidP="00BC7114">
      <w:pPr>
        <w:rPr>
          <w:b/>
          <w:bCs/>
          <w:u w:val="single"/>
          <w14:ligatures w14:val="none"/>
        </w:rPr>
      </w:pPr>
      <w:r>
        <w:rPr>
          <w:b/>
          <w:bCs/>
          <w:u w:val="single"/>
          <w14:ligatures w14:val="none"/>
        </w:rPr>
        <w:t xml:space="preserve">What is ACORN? </w:t>
      </w:r>
    </w:p>
    <w:p w14:paraId="0B539124" w14:textId="77777777" w:rsidR="00BC7114" w:rsidRDefault="00BC7114" w:rsidP="00BC7114">
      <w:pPr>
        <w:rPr>
          <w14:ligatures w14:val="none"/>
        </w:rPr>
      </w:pPr>
      <w:r>
        <w:rPr>
          <w14:ligatures w14:val="none"/>
        </w:rPr>
        <w:t xml:space="preserve">ACORN is the Australian College of Operating Room Nurses </w:t>
      </w:r>
      <w:proofErr w:type="gramStart"/>
      <w:r>
        <w:rPr>
          <w14:ligatures w14:val="none"/>
        </w:rPr>
        <w:t>( Peak</w:t>
      </w:r>
      <w:proofErr w:type="gramEnd"/>
      <w:r>
        <w:rPr>
          <w14:ligatures w14:val="none"/>
        </w:rPr>
        <w:t xml:space="preserve"> Professional Body for Perioperative Nurses). </w:t>
      </w:r>
    </w:p>
    <w:p w14:paraId="1FF3CB07" w14:textId="77777777" w:rsidR="00BC7114" w:rsidRDefault="00BC7114" w:rsidP="00BC7114">
      <w:pPr>
        <w:rPr>
          <w:b/>
          <w:bCs/>
          <w14:ligatures w14:val="none"/>
        </w:rPr>
      </w:pPr>
    </w:p>
    <w:p w14:paraId="66C080D1" w14:textId="77777777" w:rsidR="00BC7114" w:rsidRDefault="00BC7114" w:rsidP="00BC7114">
      <w:pPr>
        <w:rPr>
          <w:b/>
          <w:bCs/>
          <w:u w:val="single"/>
          <w14:ligatures w14:val="none"/>
        </w:rPr>
      </w:pPr>
      <w:r>
        <w:rPr>
          <w:b/>
          <w:bCs/>
          <w14:ligatures w14:val="none"/>
        </w:rPr>
        <w:t> </w:t>
      </w:r>
      <w:r>
        <w:rPr>
          <w:b/>
          <w:bCs/>
          <w:u w:val="single"/>
          <w14:ligatures w14:val="none"/>
        </w:rPr>
        <w:t>WHAT ARE THE ACORN STANDARDS?</w:t>
      </w:r>
    </w:p>
    <w:p w14:paraId="021AB163" w14:textId="77777777" w:rsidR="00BC7114" w:rsidRDefault="00BC7114" w:rsidP="00BC7114">
      <w:pPr>
        <w:rPr>
          <w14:ligatures w14:val="none"/>
        </w:rPr>
      </w:pPr>
      <w:r>
        <w:rPr>
          <w14:ligatures w14:val="none"/>
        </w:rPr>
        <w:t xml:space="preserve">The ACORN standards constitute the specialty knowledge of the perioperative nursing community in Australia and represent the accepted standard of professional practice.  Whilst the ACORN standards are </w:t>
      </w:r>
      <w:r>
        <w:rPr>
          <w:b/>
          <w:bCs/>
          <w14:ligatures w14:val="none"/>
        </w:rPr>
        <w:t>NOT</w:t>
      </w:r>
      <w:r>
        <w:rPr>
          <w14:ligatures w14:val="none"/>
        </w:rPr>
        <w:t xml:space="preserve"> legislation, they are held in very high regard and often used as a reference for practice by the government, regulation authorities, </w:t>
      </w:r>
      <w:proofErr w:type="gramStart"/>
      <w:r>
        <w:rPr>
          <w14:ligatures w14:val="none"/>
        </w:rPr>
        <w:t>industry</w:t>
      </w:r>
      <w:proofErr w:type="gramEnd"/>
      <w:r>
        <w:rPr>
          <w14:ligatures w14:val="none"/>
        </w:rPr>
        <w:t xml:space="preserve"> and the general public. </w:t>
      </w:r>
    </w:p>
    <w:p w14:paraId="5513E62D" w14:textId="77777777" w:rsidR="00BC7114" w:rsidRDefault="00BC7114" w:rsidP="00BC7114">
      <w:pPr>
        <w:rPr>
          <w:b/>
          <w:bCs/>
          <w:u w:val="single"/>
          <w14:ligatures w14:val="none"/>
        </w:rPr>
      </w:pPr>
    </w:p>
    <w:p w14:paraId="77722390" w14:textId="77777777" w:rsidR="00BC7114" w:rsidRDefault="00BC7114" w:rsidP="00BC7114">
      <w:pPr>
        <w:rPr>
          <w:b/>
          <w:bCs/>
          <w:u w:val="single"/>
          <w14:ligatures w14:val="none"/>
        </w:rPr>
      </w:pPr>
      <w:r>
        <w:rPr>
          <w:b/>
          <w:bCs/>
          <w:u w:val="single"/>
          <w14:ligatures w14:val="none"/>
        </w:rPr>
        <w:t>HOW TO ACCESS:</w:t>
      </w:r>
    </w:p>
    <w:p w14:paraId="70CB4CA3" w14:textId="77777777" w:rsidR="00BC7114" w:rsidRDefault="00BC7114" w:rsidP="00BC7114">
      <w:pPr>
        <w:rPr>
          <w14:ligatures w14:val="none"/>
        </w:rPr>
      </w:pPr>
      <w:r>
        <w:rPr>
          <w14:ligatures w14:val="none"/>
        </w:rPr>
        <w:t xml:space="preserve">On a networked computer, once you have logged on: </w:t>
      </w:r>
      <w:r>
        <w:rPr>
          <w14:ligatures w14:val="none"/>
        </w:rPr>
        <w:br/>
        <w:t xml:space="preserve">&gt; </w:t>
      </w:r>
      <w:hyperlink r:id="rId6" w:history="1">
        <w:r>
          <w:rPr>
            <w:rStyle w:val="SmartLink"/>
            <w14:ligatures w14:val="none"/>
          </w:rPr>
          <w:t>National Library</w:t>
        </w:r>
      </w:hyperlink>
      <w:r>
        <w:rPr>
          <w14:ligatures w14:val="none"/>
        </w:rPr>
        <w:t xml:space="preserve"> (on the Intranet)&gt;Resource Quick Links</w:t>
      </w:r>
    </w:p>
    <w:p w14:paraId="4247F6D6" w14:textId="77777777" w:rsidR="00BC7114" w:rsidRDefault="00BC7114" w:rsidP="00BC7114">
      <w:pPr>
        <w:rPr>
          <w14:ligatures w14:val="none"/>
        </w:rPr>
      </w:pPr>
    </w:p>
    <w:p w14:paraId="5DD53FB0" w14:textId="77777777" w:rsidR="00BC7114" w:rsidRDefault="00BC7114" w:rsidP="00BC7114">
      <w:pPr>
        <w:rPr>
          <w14:ligatures w14:val="none"/>
        </w:rPr>
      </w:pPr>
      <w:r>
        <w:rPr>
          <w14:ligatures w14:val="none"/>
        </w:rPr>
        <w:t>You can access the ACORN Standards on a Ramsay laptop offsite, but not from your personal computer.</w:t>
      </w:r>
    </w:p>
    <w:p w14:paraId="58F93BDF" w14:textId="77777777" w:rsidR="00BC7114" w:rsidRDefault="00BC7114" w:rsidP="00BC7114">
      <w:r>
        <w:t xml:space="preserve">ACORN standards cannot be printed out. All you can do is take a screen shot. </w:t>
      </w:r>
    </w:p>
    <w:p w14:paraId="6C7ABA4B" w14:textId="77777777" w:rsidR="00BC7114" w:rsidRDefault="00BC7114" w:rsidP="00BC7114">
      <w:pPr>
        <w:jc w:val="both"/>
        <w:rPr>
          <w14:ligatures w14:val="none"/>
        </w:rPr>
      </w:pPr>
    </w:p>
    <w:p w14:paraId="3B49B8BF" w14:textId="77777777" w:rsidR="00BC7114" w:rsidRDefault="00BC7114" w:rsidP="00BC7114">
      <w:pPr>
        <w:jc w:val="both"/>
        <w:rPr>
          <w14:ligatures w14:val="none"/>
        </w:rPr>
      </w:pPr>
      <w:r>
        <w:rPr>
          <w14:ligatures w14:val="none"/>
        </w:rPr>
        <w:t xml:space="preserve">Please let me know if you would like further information. </w:t>
      </w:r>
    </w:p>
    <w:p w14:paraId="7BD0750D" w14:textId="77777777" w:rsidR="00BC7114" w:rsidRDefault="00BC7114"/>
    <w:p w14:paraId="6166004B" w14:textId="591D4FE9" w:rsidR="00BC7114" w:rsidRDefault="00BC7114">
      <w:r>
        <w:t>______________________________________________</w:t>
      </w:r>
    </w:p>
    <w:p w14:paraId="1E3F7953" w14:textId="77777777" w:rsidR="00BC7114" w:rsidRPr="00BC7114" w:rsidRDefault="00BC7114" w:rsidP="00BC7114"/>
    <w:p w14:paraId="13BA521C" w14:textId="77777777" w:rsidR="00BC7114" w:rsidRDefault="00BC7114" w:rsidP="00BC7114"/>
    <w:p w14:paraId="1DD25D34" w14:textId="77777777" w:rsidR="00BC7114" w:rsidRDefault="00BC7114" w:rsidP="00BC7114">
      <w:r>
        <w:t>The ACORN video -  </w:t>
      </w:r>
      <w:hyperlink r:id="rId7" w:tgtFrame="_blank" w:history="1">
        <w:r>
          <w:rPr>
            <w:rStyle w:val="Hyperlink"/>
            <w:b/>
            <w:bCs/>
            <w:color w:val="auto"/>
          </w:rPr>
          <w:t xml:space="preserve">ACORN SURGICAL HAND ANTISEPSIS, GOWNING &amp; GLOVING </w:t>
        </w:r>
      </w:hyperlink>
    </w:p>
    <w:p w14:paraId="2A4E5BAC" w14:textId="77777777" w:rsidR="00BC7114" w:rsidRDefault="00BC7114" w:rsidP="00BC7114">
      <w:pPr>
        <w:pStyle w:val="NormalWeb"/>
        <w:shd w:val="clear" w:color="auto" w:fill="FFFFFF"/>
        <w:spacing w:before="0" w:beforeAutospacing="0" w:after="150" w:afterAutospacing="0"/>
      </w:pPr>
      <w:r>
        <w:rPr>
          <w:color w:val="000000"/>
        </w:rPr>
        <w:t>1.Go to </w:t>
      </w:r>
      <w:hyperlink r:id="rId8" w:tgtFrame="_blank" w:history="1">
        <w:r>
          <w:rPr>
            <w:rStyle w:val="Hyperlink"/>
            <w:color w:val="000000"/>
          </w:rPr>
          <w:t>www.acorn.org.au</w:t>
        </w:r>
      </w:hyperlink>
    </w:p>
    <w:p w14:paraId="1B1FAFC7" w14:textId="77777777" w:rsidR="00BC7114" w:rsidRDefault="00BC7114" w:rsidP="00BC7114">
      <w:pPr>
        <w:pStyle w:val="NormalWeb"/>
        <w:shd w:val="clear" w:color="auto" w:fill="FFFFFF"/>
        <w:spacing w:before="0" w:beforeAutospacing="0" w:after="150" w:afterAutospacing="0"/>
        <w:rPr>
          <w:rFonts w:ascii="Roboto" w:hAnsi="Roboto"/>
          <w:color w:val="666666"/>
          <w:sz w:val="20"/>
          <w:szCs w:val="20"/>
          <w:shd w:val="clear" w:color="auto" w:fill="FFFFFF"/>
        </w:rPr>
      </w:pPr>
      <w:r>
        <w:rPr>
          <w:color w:val="000000"/>
        </w:rPr>
        <w:t xml:space="preserve">2.Click on Login (top right hand corner) </w:t>
      </w:r>
      <w:r>
        <w:rPr>
          <w:color w:val="000000"/>
        </w:rPr>
        <w:br/>
        <w:t>Login with:</w:t>
      </w:r>
      <w:r>
        <w:rPr>
          <w:color w:val="000000"/>
        </w:rPr>
        <w:br/>
      </w:r>
      <w:r>
        <w:rPr>
          <w:rFonts w:ascii="Roboto" w:hAnsi="Roboto"/>
          <w:color w:val="666666"/>
          <w:sz w:val="20"/>
          <w:szCs w:val="20"/>
          <w:shd w:val="clear" w:color="auto" w:fill="FFFFFF"/>
        </w:rPr>
        <w:t>username: </w:t>
      </w:r>
      <w:hyperlink r:id="rId9" w:history="1">
        <w:r>
          <w:rPr>
            <w:rStyle w:val="Hyperlink"/>
            <w:rFonts w:ascii="Roboto" w:hAnsi="Roboto"/>
            <w:sz w:val="20"/>
            <w:szCs w:val="20"/>
            <w:u w:val="none"/>
            <w:shd w:val="clear" w:color="auto" w:fill="FFFFFF"/>
          </w:rPr>
          <w:t>library@ramsayhealth.com.au</w:t>
        </w:r>
      </w:hyperlink>
      <w:r>
        <w:rPr>
          <w:rFonts w:ascii="Roboto" w:hAnsi="Roboto"/>
          <w:color w:val="666666"/>
          <w:sz w:val="20"/>
          <w:szCs w:val="20"/>
        </w:rPr>
        <w:br/>
      </w:r>
      <w:r>
        <w:rPr>
          <w:rFonts w:ascii="Roboto" w:hAnsi="Roboto"/>
          <w:color w:val="666666"/>
          <w:sz w:val="20"/>
          <w:szCs w:val="20"/>
          <w:shd w:val="clear" w:color="auto" w:fill="FFFFFF"/>
        </w:rPr>
        <w:t xml:space="preserve">password: </w:t>
      </w:r>
      <w:hyperlink r:id="rId10" w:history="1">
        <w:r>
          <w:rPr>
            <w:rStyle w:val="Hyperlink"/>
          </w:rPr>
          <w:t>library@ramsayhealth.com.au</w:t>
        </w:r>
      </w:hyperlink>
      <w:r>
        <w:rPr>
          <w:rFonts w:ascii="Roboto" w:hAnsi="Roboto"/>
          <w:color w:val="000000"/>
          <w:sz w:val="20"/>
          <w:szCs w:val="20"/>
          <w:shd w:val="clear" w:color="auto" w:fill="FFFFFF"/>
        </w:rPr>
        <w:t xml:space="preserve"> </w:t>
      </w:r>
    </w:p>
    <w:p w14:paraId="29A7140D" w14:textId="77777777" w:rsidR="00BC7114" w:rsidRDefault="00BC7114" w:rsidP="00BC7114">
      <w:pPr>
        <w:pStyle w:val="NormalWeb"/>
        <w:shd w:val="clear" w:color="auto" w:fill="FFFFFF"/>
        <w:spacing w:before="0" w:beforeAutospacing="0" w:after="150" w:afterAutospacing="0"/>
        <w:rPr>
          <w:rFonts w:ascii="Roboto" w:hAnsi="Roboto"/>
          <w:color w:val="666666"/>
          <w:sz w:val="20"/>
          <w:szCs w:val="20"/>
        </w:rPr>
      </w:pPr>
      <w:r>
        <w:rPr>
          <w:rFonts w:ascii="Roboto" w:hAnsi="Roboto"/>
          <w:color w:val="666666"/>
          <w:sz w:val="20"/>
          <w:szCs w:val="20"/>
          <w:shd w:val="clear" w:color="auto" w:fill="FFFFFF"/>
        </w:rPr>
        <w:t>Click on Login</w:t>
      </w:r>
    </w:p>
    <w:p w14:paraId="09B8F764" w14:textId="77777777" w:rsidR="00BC7114" w:rsidRDefault="00BC7114" w:rsidP="00BC7114">
      <w:pPr>
        <w:pStyle w:val="NormalWeb"/>
        <w:shd w:val="clear" w:color="auto" w:fill="FFFFFF"/>
        <w:spacing w:before="0" w:beforeAutospacing="0" w:after="150" w:afterAutospacing="0"/>
      </w:pPr>
      <w:r>
        <w:rPr>
          <w:color w:val="000000"/>
        </w:rPr>
        <w:t>3.Ramsay Health Care will appear at the top of the screen</w:t>
      </w:r>
    </w:p>
    <w:p w14:paraId="17F76171" w14:textId="77777777" w:rsidR="00BC7114" w:rsidRDefault="00BC7114" w:rsidP="00BC7114">
      <w:pPr>
        <w:pStyle w:val="NormalWeb"/>
        <w:shd w:val="clear" w:color="auto" w:fill="FFFFFF"/>
        <w:spacing w:before="0" w:beforeAutospacing="0" w:after="150" w:afterAutospacing="0"/>
      </w:pPr>
      <w:r>
        <w:rPr>
          <w:color w:val="000000"/>
        </w:rPr>
        <w:lastRenderedPageBreak/>
        <w:t>4.Education tab</w:t>
      </w:r>
    </w:p>
    <w:p w14:paraId="0861E2AD" w14:textId="77777777" w:rsidR="00BC7114" w:rsidRDefault="00BC7114" w:rsidP="00BC7114">
      <w:pPr>
        <w:pStyle w:val="NormalWeb"/>
        <w:shd w:val="clear" w:color="auto" w:fill="FFFFFF"/>
        <w:spacing w:before="0" w:beforeAutospacing="0" w:after="150" w:afterAutospacing="0"/>
      </w:pPr>
      <w:r>
        <w:rPr>
          <w:color w:val="000000"/>
        </w:rPr>
        <w:t xml:space="preserve">5. Click on Resources (in the </w:t>
      </w:r>
      <w:proofErr w:type="gramStart"/>
      <w:r>
        <w:rPr>
          <w:color w:val="000000"/>
        </w:rPr>
        <w:t>drop down</w:t>
      </w:r>
      <w:proofErr w:type="gramEnd"/>
      <w:r>
        <w:rPr>
          <w:color w:val="000000"/>
        </w:rPr>
        <w:t xml:space="preserve"> list)</w:t>
      </w:r>
      <w:r>
        <w:rPr>
          <w:color w:val="000000"/>
        </w:rPr>
        <w:br/>
        <w:t>Click on:</w:t>
      </w:r>
      <w:r>
        <w:rPr>
          <w:color w:val="000000"/>
        </w:rPr>
        <w:br/>
      </w:r>
      <w:r>
        <w:rPr>
          <w:b/>
          <w:bCs/>
          <w:color w:val="000000"/>
        </w:rPr>
        <w:t>View Surgical Hand Antisepsis, Gowning and Gloving video</w:t>
      </w:r>
    </w:p>
    <w:p w14:paraId="2E41CA49" w14:textId="77777777" w:rsidR="00BC7114" w:rsidRDefault="00BC7114" w:rsidP="00BC7114">
      <w:pPr>
        <w:pStyle w:val="NormalWeb"/>
        <w:shd w:val="clear" w:color="auto" w:fill="FFFFFF"/>
        <w:spacing w:before="0" w:beforeAutospacing="0" w:after="150" w:afterAutospacing="0"/>
      </w:pPr>
      <w:r>
        <w:rPr>
          <w:color w:val="000000"/>
        </w:rPr>
        <w:t>6.Add your name</w:t>
      </w:r>
      <w:r>
        <w:rPr>
          <w:color w:val="000000"/>
        </w:rPr>
        <w:br/>
        <w:t>Click I agree</w:t>
      </w:r>
      <w:r>
        <w:rPr>
          <w:color w:val="000000"/>
        </w:rPr>
        <w:br/>
        <w:t>Click on Send</w:t>
      </w:r>
    </w:p>
    <w:p w14:paraId="2CFA1847" w14:textId="77777777" w:rsidR="00BC7114" w:rsidRDefault="00BC7114" w:rsidP="00BC7114">
      <w:pPr>
        <w:pStyle w:val="NormalWeb"/>
        <w:shd w:val="clear" w:color="auto" w:fill="FFFFFF"/>
        <w:spacing w:before="0" w:beforeAutospacing="0" w:after="150" w:afterAutospacing="0"/>
      </w:pPr>
      <w:r>
        <w:rPr>
          <w:color w:val="000000"/>
        </w:rPr>
        <w:t>Video should be ready to start.</w:t>
      </w:r>
    </w:p>
    <w:p w14:paraId="2C26C476" w14:textId="0F39D6F3" w:rsidR="00BC7114" w:rsidRDefault="00BC7114" w:rsidP="00BC7114">
      <w:r>
        <w:rPr>
          <w:color w:val="000000"/>
        </w:rPr>
        <w:t>On completion, click on Log Out.</w:t>
      </w:r>
      <w:r>
        <w:rPr>
          <w:color w:val="000000"/>
        </w:rPr>
        <w:br/>
      </w:r>
      <w:r>
        <w:br/>
        <w:t>__________________________________________________</w:t>
      </w:r>
    </w:p>
    <w:p w14:paraId="5E49FCAA" w14:textId="77777777" w:rsidR="00BC7114" w:rsidRDefault="00BC7114" w:rsidP="00BC7114"/>
    <w:p w14:paraId="500D1A50" w14:textId="77777777" w:rsidR="00BC7114" w:rsidRDefault="00BC7114" w:rsidP="00BC7114">
      <w:pPr>
        <w:spacing w:after="240"/>
        <w:rPr>
          <w:b/>
          <w:bCs/>
          <w:u w:val="single"/>
          <w:lang w:eastAsia="en-AU"/>
        </w:rPr>
      </w:pPr>
    </w:p>
    <w:p w14:paraId="21B75950" w14:textId="77777777" w:rsidR="00BC7114" w:rsidRDefault="00BC7114" w:rsidP="00BC7114">
      <w:pPr>
        <w:spacing w:after="240"/>
        <w:rPr>
          <w:lang w:eastAsia="en-AU"/>
        </w:rPr>
      </w:pPr>
      <w:r>
        <w:rPr>
          <w:b/>
          <w:bCs/>
          <w:u w:val="single"/>
        </w:rPr>
        <w:t>ACORN PRACTICE AUDIT TOOLS (PATs)</w:t>
      </w:r>
      <w:r>
        <w:rPr>
          <w:lang w:eastAsia="en-AU"/>
        </w:rPr>
        <w:t xml:space="preserve"> are customised spreadsheets to record evidence of clinical practice during real-time observational audits of perioperative nurses. The PATs are designed to measure perioperative nurses' compliance and therefore the quality of perioperative nursing care against the nationally recognised professional standards of practice, Standards for Perioperative Nursing in Australia.</w:t>
      </w:r>
    </w:p>
    <w:p w14:paraId="11EA1B45" w14:textId="77777777" w:rsidR="00BC7114" w:rsidRDefault="00BC7114" w:rsidP="00BC7114">
      <w:pPr>
        <w:spacing w:before="100" w:beforeAutospacing="1" w:after="100" w:afterAutospacing="1"/>
      </w:pPr>
      <w:r>
        <w:rPr>
          <w:b/>
          <w:bCs/>
          <w:u w:val="single"/>
        </w:rPr>
        <w:t>TO ACCESS PATs (PRACTICE AUDIT TOOLS)</w:t>
      </w:r>
      <w:r>
        <w:rPr>
          <w:b/>
          <w:bCs/>
          <w:u w:val="single"/>
        </w:rPr>
        <w:br/>
      </w:r>
      <w:r>
        <w:t xml:space="preserve">1. </w:t>
      </w:r>
      <w:r>
        <w:rPr>
          <w:u w:val="single"/>
        </w:rPr>
        <w:t>https://</w:t>
      </w:r>
      <w:hyperlink r:id="rId11" w:history="1">
        <w:r>
          <w:rPr>
            <w:rStyle w:val="Hyperlink"/>
            <w:color w:val="auto"/>
          </w:rPr>
          <w:t>www.acorn.org.au</w:t>
        </w:r>
      </w:hyperlink>
      <w:r>
        <w:t xml:space="preserve"> </w:t>
      </w:r>
      <w:r>
        <w:br/>
        <w:t xml:space="preserve">2. Click on Login (top </w:t>
      </w:r>
      <w:proofErr w:type="gramStart"/>
      <w:r>
        <w:t>right hand</w:t>
      </w:r>
      <w:proofErr w:type="gramEnd"/>
      <w:r>
        <w:t xml:space="preserve"> corner)</w:t>
      </w:r>
      <w:r>
        <w:br/>
        <w:t xml:space="preserve">3. Login with </w:t>
      </w:r>
      <w:r>
        <w:br/>
        <w:t xml:space="preserve">username: </w:t>
      </w:r>
      <w:hyperlink r:id="rId12" w:history="1">
        <w:r>
          <w:rPr>
            <w:rStyle w:val="Hyperlink"/>
            <w:color w:val="auto"/>
          </w:rPr>
          <w:t>library@ramsayhealth.com.au</w:t>
        </w:r>
      </w:hyperlink>
      <w:r>
        <w:br/>
        <w:t xml:space="preserve">password: </w:t>
      </w:r>
      <w:hyperlink r:id="rId13" w:history="1">
        <w:r>
          <w:rPr>
            <w:rStyle w:val="Hyperlink"/>
          </w:rPr>
          <w:t>library@ramsayhealth.com.au</w:t>
        </w:r>
      </w:hyperlink>
      <w:r>
        <w:rPr>
          <w:rStyle w:val="Hyperlink"/>
          <w:color w:val="auto"/>
          <w:u w:val="none"/>
        </w:rPr>
        <w:t xml:space="preserve"> </w:t>
      </w:r>
      <w:r>
        <w:br/>
      </w:r>
      <w:r>
        <w:rPr>
          <w:rStyle w:val="Hyperlink"/>
          <w:color w:val="auto"/>
          <w:u w:val="none"/>
        </w:rPr>
        <w:t>4. Ramsay Health Care will appear at the top of the screen.</w:t>
      </w:r>
      <w:r>
        <w:br/>
      </w:r>
      <w:r>
        <w:rPr>
          <w:rStyle w:val="Hyperlink"/>
          <w:color w:val="auto"/>
          <w:u w:val="none"/>
        </w:rPr>
        <w:t>5. At the Standards tab, scroll down to Practice Audit Tools (PATs)</w:t>
      </w:r>
      <w:r>
        <w:br/>
      </w:r>
      <w:r>
        <w:rPr>
          <w:rStyle w:val="Hyperlink"/>
          <w:color w:val="auto"/>
          <w:u w:val="none"/>
        </w:rPr>
        <w:t xml:space="preserve">6. Click on </w:t>
      </w:r>
      <w:hyperlink r:id="rId14" w:history="1">
        <w:r>
          <w:rPr>
            <w:rStyle w:val="Hyperlink"/>
          </w:rPr>
          <w:t>Login to access PATs e-File access</w:t>
        </w:r>
      </w:hyperlink>
    </w:p>
    <w:p w14:paraId="5D24EB4C" w14:textId="77777777" w:rsidR="00BC7114" w:rsidRDefault="00BC7114" w:rsidP="00BC7114">
      <w:pPr>
        <w:spacing w:after="240"/>
      </w:pPr>
      <w:r>
        <w:t xml:space="preserve">PATs may be accessed on your mobile and used at the bedside (point of care). </w:t>
      </w:r>
      <w:r>
        <w:br/>
        <w:t xml:space="preserve">At </w:t>
      </w:r>
      <w:hyperlink r:id="rId15" w:history="1">
        <w:r>
          <w:rPr>
            <w:rStyle w:val="Hyperlink"/>
          </w:rPr>
          <w:t>www.acorn.org.au</w:t>
        </w:r>
      </w:hyperlink>
      <w:r>
        <w:t xml:space="preserve"> logon with </w:t>
      </w:r>
      <w:hyperlink r:id="rId16" w:history="1">
        <w:r>
          <w:rPr>
            <w:rStyle w:val="Hyperlink"/>
          </w:rPr>
          <w:t>library@ramsayhealth.com.au</w:t>
        </w:r>
      </w:hyperlink>
      <w:r>
        <w:t xml:space="preserve"> / </w:t>
      </w:r>
      <w:hyperlink r:id="rId17" w:history="1">
        <w:r>
          <w:rPr>
            <w:rStyle w:val="Hyperlink"/>
          </w:rPr>
          <w:t>library@ramsayhealth.com.au</w:t>
        </w:r>
      </w:hyperlink>
      <w:r>
        <w:t xml:space="preserve"> </w:t>
      </w:r>
      <w:r>
        <w:br/>
      </w:r>
    </w:p>
    <w:p w14:paraId="572AF839" w14:textId="423CCCD7" w:rsidR="00BC7114" w:rsidRPr="00BC7114" w:rsidRDefault="00BC7114" w:rsidP="00BC7114">
      <w:r>
        <w:lastRenderedPageBreak/>
        <w:t>__________________________________________________</w:t>
      </w:r>
    </w:p>
    <w:sectPr w:rsidR="00BC7114" w:rsidRPr="00BC7114" w:rsidSect="00BC7114">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A389" w14:textId="77777777" w:rsidR="00BC7114" w:rsidRDefault="00BC7114" w:rsidP="00BC7114">
      <w:r>
        <w:separator/>
      </w:r>
    </w:p>
  </w:endnote>
  <w:endnote w:type="continuationSeparator" w:id="0">
    <w:p w14:paraId="348F5DE0" w14:textId="77777777" w:rsidR="00BC7114" w:rsidRDefault="00BC7114" w:rsidP="00BC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905931"/>
      <w:docPartObj>
        <w:docPartGallery w:val="Page Numbers (Bottom of Page)"/>
        <w:docPartUnique/>
      </w:docPartObj>
    </w:sdtPr>
    <w:sdtEndPr>
      <w:rPr>
        <w:noProof/>
      </w:rPr>
    </w:sdtEndPr>
    <w:sdtContent>
      <w:p w14:paraId="315671A0" w14:textId="47C0C87C" w:rsidR="00BC7114" w:rsidRDefault="00BC71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F14AE1" w14:textId="78286F5E" w:rsidR="00BC7114" w:rsidRDefault="00BC7114">
    <w:pPr>
      <w:pStyle w:val="Footer"/>
    </w:pPr>
    <w:r>
      <w:t>April 2024</w:t>
    </w:r>
    <w:r>
      <w:tab/>
    </w:r>
    <w:r>
      <w:tab/>
    </w:r>
    <w:r>
      <w:tab/>
    </w:r>
    <w:r>
      <w:tab/>
    </w:r>
    <w:r>
      <w:tab/>
    </w:r>
    <w:r>
      <w:tab/>
    </w:r>
    <w:r>
      <w:tab/>
      <w:t>National Library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72C4" w14:textId="77777777" w:rsidR="00BC7114" w:rsidRDefault="00BC7114" w:rsidP="00BC7114">
      <w:r>
        <w:separator/>
      </w:r>
    </w:p>
  </w:footnote>
  <w:footnote w:type="continuationSeparator" w:id="0">
    <w:p w14:paraId="5A08D565" w14:textId="77777777" w:rsidR="00BC7114" w:rsidRDefault="00BC7114" w:rsidP="00BC7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14"/>
    <w:rsid w:val="000475F3"/>
    <w:rsid w:val="00365FA6"/>
    <w:rsid w:val="00AD3313"/>
    <w:rsid w:val="00BC7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6582"/>
  <w15:chartTrackingRefBased/>
  <w15:docId w15:val="{517D1526-21B3-483A-9B5A-68EDF7ED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14"/>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martLink">
    <w:name w:val="Smart Link"/>
    <w:basedOn w:val="DefaultParagraphFont"/>
    <w:uiPriority w:val="99"/>
    <w:semiHidden/>
    <w:unhideWhenUsed/>
    <w:rsid w:val="00BC7114"/>
    <w:rPr>
      <w:color w:val="0000FF"/>
      <w:u w:val="single"/>
      <w:shd w:val="clear" w:color="auto" w:fill="F3F2F1"/>
    </w:rPr>
  </w:style>
  <w:style w:type="character" w:styleId="Hyperlink">
    <w:name w:val="Hyperlink"/>
    <w:basedOn w:val="DefaultParagraphFont"/>
    <w:uiPriority w:val="99"/>
    <w:semiHidden/>
    <w:unhideWhenUsed/>
    <w:rsid w:val="00BC7114"/>
    <w:rPr>
      <w:color w:val="0563C1"/>
      <w:u w:val="single"/>
    </w:rPr>
  </w:style>
  <w:style w:type="paragraph" w:styleId="NormalWeb">
    <w:name w:val="Normal (Web)"/>
    <w:basedOn w:val="Normal"/>
    <w:uiPriority w:val="99"/>
    <w:semiHidden/>
    <w:unhideWhenUsed/>
    <w:rsid w:val="00BC7114"/>
    <w:pPr>
      <w:spacing w:before="100" w:beforeAutospacing="1" w:after="100" w:afterAutospacing="1"/>
    </w:pPr>
    <w:rPr>
      <w:lang w:eastAsia="en-AU"/>
      <w14:ligatures w14:val="none"/>
    </w:rPr>
  </w:style>
  <w:style w:type="character" w:styleId="Strong">
    <w:name w:val="Strong"/>
    <w:basedOn w:val="DefaultParagraphFont"/>
    <w:uiPriority w:val="22"/>
    <w:qFormat/>
    <w:rsid w:val="00BC7114"/>
    <w:rPr>
      <w:b/>
      <w:bCs/>
    </w:rPr>
  </w:style>
  <w:style w:type="paragraph" w:styleId="Header">
    <w:name w:val="header"/>
    <w:basedOn w:val="Normal"/>
    <w:link w:val="HeaderChar"/>
    <w:uiPriority w:val="99"/>
    <w:unhideWhenUsed/>
    <w:rsid w:val="00BC7114"/>
    <w:pPr>
      <w:tabs>
        <w:tab w:val="center" w:pos="4513"/>
        <w:tab w:val="right" w:pos="9026"/>
      </w:tabs>
    </w:pPr>
  </w:style>
  <w:style w:type="character" w:customStyle="1" w:styleId="HeaderChar">
    <w:name w:val="Header Char"/>
    <w:basedOn w:val="DefaultParagraphFont"/>
    <w:link w:val="Header"/>
    <w:uiPriority w:val="99"/>
    <w:rsid w:val="00BC7114"/>
    <w:rPr>
      <w:rFonts w:ascii="Calibri" w:hAnsi="Calibri" w:cs="Calibri"/>
      <w:kern w:val="0"/>
    </w:rPr>
  </w:style>
  <w:style w:type="paragraph" w:styleId="Footer">
    <w:name w:val="footer"/>
    <w:basedOn w:val="Normal"/>
    <w:link w:val="FooterChar"/>
    <w:uiPriority w:val="99"/>
    <w:unhideWhenUsed/>
    <w:rsid w:val="00BC7114"/>
    <w:pPr>
      <w:tabs>
        <w:tab w:val="center" w:pos="4513"/>
        <w:tab w:val="right" w:pos="9026"/>
      </w:tabs>
    </w:pPr>
  </w:style>
  <w:style w:type="character" w:customStyle="1" w:styleId="FooterChar">
    <w:name w:val="Footer Char"/>
    <w:basedOn w:val="DefaultParagraphFont"/>
    <w:link w:val="Footer"/>
    <w:uiPriority w:val="99"/>
    <w:rsid w:val="00BC7114"/>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10182">
      <w:bodyDiv w:val="1"/>
      <w:marLeft w:val="0"/>
      <w:marRight w:val="0"/>
      <w:marTop w:val="0"/>
      <w:marBottom w:val="0"/>
      <w:divBdr>
        <w:top w:val="none" w:sz="0" w:space="0" w:color="auto"/>
        <w:left w:val="none" w:sz="0" w:space="0" w:color="auto"/>
        <w:bottom w:val="none" w:sz="0" w:space="0" w:color="auto"/>
        <w:right w:val="none" w:sz="0" w:space="0" w:color="auto"/>
      </w:divBdr>
    </w:div>
    <w:div w:id="1131434601">
      <w:bodyDiv w:val="1"/>
      <w:marLeft w:val="0"/>
      <w:marRight w:val="0"/>
      <w:marTop w:val="0"/>
      <w:marBottom w:val="0"/>
      <w:divBdr>
        <w:top w:val="none" w:sz="0" w:space="0" w:color="auto"/>
        <w:left w:val="none" w:sz="0" w:space="0" w:color="auto"/>
        <w:bottom w:val="none" w:sz="0" w:space="0" w:color="auto"/>
        <w:right w:val="none" w:sz="0" w:space="0" w:color="auto"/>
      </w:divBdr>
    </w:div>
    <w:div w:id="17454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rn.org.au/" TargetMode="External"/><Relationship Id="rId13" Type="http://schemas.openxmlformats.org/officeDocument/2006/relationships/hyperlink" Target="mailto:library@ramsayhealth.com.au"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corn.org.au/" TargetMode="External"/><Relationship Id="rId12" Type="http://schemas.openxmlformats.org/officeDocument/2006/relationships/hyperlink" Target="mailto:library@ramsayhealth.com.au" TargetMode="External"/><Relationship Id="rId17" Type="http://schemas.openxmlformats.org/officeDocument/2006/relationships/hyperlink" Target="mailto:library@ramsayhealth.com.au" TargetMode="External"/><Relationship Id="rId2" Type="http://schemas.openxmlformats.org/officeDocument/2006/relationships/settings" Target="settings.xml"/><Relationship Id="rId16" Type="http://schemas.openxmlformats.org/officeDocument/2006/relationships/hyperlink" Target="mailto:library@ramsayhealth.com.a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amsayhealthcare.sharepoint.com/sites/Dep_NationalLibrary" TargetMode="External"/><Relationship Id="rId11" Type="http://schemas.openxmlformats.org/officeDocument/2006/relationships/hyperlink" Target="http://www.acorn.org.au" TargetMode="External"/><Relationship Id="rId5" Type="http://schemas.openxmlformats.org/officeDocument/2006/relationships/endnotes" Target="endnotes.xml"/><Relationship Id="rId15" Type="http://schemas.openxmlformats.org/officeDocument/2006/relationships/hyperlink" Target="http://www.acorn.org.au" TargetMode="External"/><Relationship Id="rId10" Type="http://schemas.openxmlformats.org/officeDocument/2006/relationships/hyperlink" Target="mailto:library@ramsayhealth.com.a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brary@ramsayhealth.com.au" TargetMode="External"/><Relationship Id="rId14" Type="http://schemas.openxmlformats.org/officeDocument/2006/relationships/hyperlink" Target="https://www.acorn.org.au/pat-e-files-and-training-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Cutting, Jennifer</dc:creator>
  <cp:keywords/>
  <dc:description/>
  <cp:lastModifiedBy>Cutting, Jennifer</cp:lastModifiedBy>
  <cp:revision>1</cp:revision>
  <dcterms:created xsi:type="dcterms:W3CDTF">2024-04-08T06:25:00Z</dcterms:created>
  <dcterms:modified xsi:type="dcterms:W3CDTF">2024-04-08T06:30:00Z</dcterms:modified>
</cp:coreProperties>
</file>